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4F9" w:rsidRDefault="005564F9" w:rsidP="00A954D6">
      <w:pPr>
        <w:widowControl/>
        <w:suppressAutoHyphens w:val="0"/>
        <w:spacing w:before="100" w:beforeAutospacing="1" w:after="100" w:afterAutospacing="1"/>
        <w:jc w:val="center"/>
        <w:rPr>
          <w:rFonts w:ascii="Times New Roman" w:eastAsia="Times New Roman" w:hAnsi="Times New Roman"/>
          <w:u w:val="single"/>
          <w:lang w:val="tt-RU"/>
        </w:rPr>
      </w:pPr>
    </w:p>
    <w:p w:rsidR="00A954D6" w:rsidRDefault="00140DDB" w:rsidP="00A954D6">
      <w:pPr>
        <w:widowControl/>
        <w:suppressAutoHyphens w:val="0"/>
        <w:spacing w:before="100" w:beforeAutospacing="1" w:after="100" w:afterAutospacing="1"/>
        <w:jc w:val="center"/>
        <w:rPr>
          <w:rFonts w:ascii="Times New Roman" w:eastAsia="Times New Roman" w:hAnsi="Times New Roman"/>
          <w:u w:val="single"/>
          <w:lang w:val="tt-RU"/>
        </w:rPr>
      </w:pPr>
      <w:r>
        <w:rPr>
          <w:rFonts w:ascii="Times New Roman" w:eastAsia="Times New Roman" w:hAnsi="Times New Roman"/>
          <w:u w:val="single"/>
        </w:rPr>
        <w:t xml:space="preserve">Татарстан </w:t>
      </w:r>
      <w:proofErr w:type="spellStart"/>
      <w:r>
        <w:rPr>
          <w:rFonts w:ascii="Times New Roman" w:eastAsia="Times New Roman" w:hAnsi="Times New Roman"/>
          <w:u w:val="single"/>
        </w:rPr>
        <w:t>Республикасы</w:t>
      </w:r>
      <w:proofErr w:type="spellEnd"/>
      <w:r w:rsidR="00A954D6">
        <w:rPr>
          <w:rFonts w:ascii="Times New Roman" w:eastAsia="Times New Roman" w:hAnsi="Times New Roman"/>
          <w:u w:val="single"/>
          <w:lang w:val="tt-RU"/>
        </w:rPr>
        <w:t xml:space="preserve">    </w:t>
      </w:r>
      <w:proofErr w:type="spellStart"/>
      <w:r>
        <w:rPr>
          <w:rFonts w:ascii="Times New Roman" w:eastAsia="Times New Roman" w:hAnsi="Times New Roman"/>
          <w:u w:val="single"/>
        </w:rPr>
        <w:t>Актаныш</w:t>
      </w:r>
      <w:proofErr w:type="spellEnd"/>
      <w:r>
        <w:rPr>
          <w:rFonts w:ascii="Times New Roman" w:eastAsia="Times New Roman" w:hAnsi="Times New Roman"/>
          <w:u w:val="single"/>
        </w:rPr>
        <w:t xml:space="preserve"> </w:t>
      </w:r>
      <w:proofErr w:type="spellStart"/>
      <w:r>
        <w:rPr>
          <w:rFonts w:ascii="Times New Roman" w:eastAsia="Times New Roman" w:hAnsi="Times New Roman"/>
          <w:u w:val="single"/>
        </w:rPr>
        <w:t>муниципаль</w:t>
      </w:r>
      <w:proofErr w:type="spellEnd"/>
      <w:r>
        <w:rPr>
          <w:rFonts w:ascii="Times New Roman" w:eastAsia="Times New Roman" w:hAnsi="Times New Roman"/>
          <w:u w:val="single"/>
        </w:rPr>
        <w:t xml:space="preserve"> районы</w:t>
      </w:r>
    </w:p>
    <w:p w:rsidR="00140DDB" w:rsidRDefault="00140DDB" w:rsidP="00A954D6">
      <w:pPr>
        <w:widowControl/>
        <w:suppressAutoHyphens w:val="0"/>
        <w:spacing w:before="100" w:beforeAutospacing="1" w:after="100" w:afterAutospacing="1"/>
        <w:jc w:val="center"/>
        <w:rPr>
          <w:rFonts w:ascii="Times New Roman" w:eastAsia="Times New Roman" w:hAnsi="Times New Roman"/>
          <w:u w:val="single"/>
          <w:lang w:val="tt-RU"/>
        </w:rPr>
      </w:pPr>
      <w:r w:rsidRPr="00A954D6">
        <w:rPr>
          <w:rFonts w:ascii="Times New Roman" w:eastAsia="Times New Roman" w:hAnsi="Times New Roman"/>
          <w:u w:val="single"/>
          <w:lang w:val="tt-RU"/>
        </w:rPr>
        <w:t>Ме</w:t>
      </w:r>
      <w:r>
        <w:rPr>
          <w:rFonts w:ascii="Times New Roman" w:eastAsia="Times New Roman" w:hAnsi="Times New Roman"/>
          <w:u w:val="single"/>
          <w:lang w:val="tt-RU"/>
        </w:rPr>
        <w:t>ңнәр төп гомуми белем бирү мәктәбе</w:t>
      </w:r>
    </w:p>
    <w:p w:rsidR="005564F9" w:rsidRDefault="00A954D6" w:rsidP="00A954D6">
      <w:pPr>
        <w:jc w:val="both"/>
        <w:rPr>
          <w:rFonts w:ascii="Times New Roman" w:hAnsi="Times New Roman"/>
          <w:lang w:val="tt-RU"/>
        </w:rPr>
      </w:pPr>
      <w:r w:rsidRPr="001E4560">
        <w:rPr>
          <w:rFonts w:ascii="Times New Roman" w:hAnsi="Times New Roman"/>
          <w:lang w:val="tt-RU"/>
        </w:rPr>
        <w:t xml:space="preserve">:                                                  </w:t>
      </w:r>
      <w:r>
        <w:rPr>
          <w:rFonts w:ascii="Times New Roman" w:hAnsi="Times New Roman"/>
          <w:lang w:val="tt-RU"/>
        </w:rPr>
        <w:t xml:space="preserve">                                                                   </w:t>
      </w:r>
    </w:p>
    <w:p w:rsidR="00A954D6" w:rsidRPr="001E4560" w:rsidRDefault="005564F9" w:rsidP="00A954D6">
      <w:pPr>
        <w:jc w:val="both"/>
        <w:rPr>
          <w:rFonts w:ascii="Times New Roman" w:hAnsi="Times New Roman"/>
          <w:lang w:val="tt-RU"/>
        </w:rPr>
      </w:pPr>
      <w:r>
        <w:rPr>
          <w:rFonts w:ascii="Times New Roman" w:hAnsi="Times New Roman"/>
          <w:lang w:val="tt-RU"/>
        </w:rPr>
        <w:t xml:space="preserve">                                                                                                                      </w:t>
      </w:r>
      <w:r w:rsidR="00A954D6">
        <w:rPr>
          <w:rFonts w:ascii="Times New Roman" w:hAnsi="Times New Roman"/>
          <w:lang w:val="tt-RU"/>
        </w:rPr>
        <w:t xml:space="preserve"> </w:t>
      </w:r>
      <w:r w:rsidR="00A954D6" w:rsidRPr="001E4560">
        <w:rPr>
          <w:rFonts w:ascii="Times New Roman" w:hAnsi="Times New Roman"/>
          <w:lang w:val="tt-RU"/>
        </w:rPr>
        <w:t>Расланды:</w:t>
      </w:r>
    </w:p>
    <w:p w:rsidR="00A954D6" w:rsidRPr="001E4560" w:rsidRDefault="00A954D6" w:rsidP="00A954D6">
      <w:pPr>
        <w:jc w:val="both"/>
        <w:rPr>
          <w:rFonts w:ascii="Times New Roman" w:hAnsi="Times New Roman"/>
          <w:lang w:val="tt-RU"/>
        </w:rPr>
      </w:pPr>
      <w:r>
        <w:rPr>
          <w:rFonts w:ascii="Times New Roman" w:hAnsi="Times New Roman"/>
          <w:lang w:val="tt-RU"/>
        </w:rPr>
        <w:t xml:space="preserve">                                                                                                                       </w:t>
      </w:r>
      <w:r w:rsidRPr="001E4560">
        <w:rPr>
          <w:rFonts w:ascii="Times New Roman" w:hAnsi="Times New Roman"/>
          <w:lang w:val="tt-RU"/>
        </w:rPr>
        <w:t>Приказ№____</w:t>
      </w:r>
    </w:p>
    <w:p w:rsidR="00A954D6" w:rsidRPr="001E4560" w:rsidRDefault="00A954D6" w:rsidP="00A954D6">
      <w:pPr>
        <w:jc w:val="both"/>
        <w:rPr>
          <w:rFonts w:ascii="Times New Roman" w:hAnsi="Times New Roman"/>
          <w:lang w:val="tt-RU"/>
        </w:rPr>
      </w:pPr>
      <w:r>
        <w:rPr>
          <w:rFonts w:ascii="Times New Roman" w:hAnsi="Times New Roman"/>
          <w:lang w:val="tt-RU"/>
        </w:rPr>
        <w:t xml:space="preserve">                                                                                                                       </w:t>
      </w:r>
      <w:r w:rsidRPr="001E4560">
        <w:rPr>
          <w:rFonts w:ascii="Times New Roman" w:hAnsi="Times New Roman"/>
          <w:lang w:val="tt-RU"/>
        </w:rPr>
        <w:t>___август  2011ел</w:t>
      </w:r>
    </w:p>
    <w:p w:rsidR="00A954D6" w:rsidRPr="001E4560" w:rsidRDefault="00A954D6" w:rsidP="00A954D6">
      <w:pPr>
        <w:jc w:val="both"/>
        <w:rPr>
          <w:rFonts w:ascii="Times New Roman" w:hAnsi="Times New Roman"/>
          <w:lang w:val="tt-RU"/>
        </w:rPr>
      </w:pPr>
      <w:r>
        <w:rPr>
          <w:rFonts w:ascii="Times New Roman" w:hAnsi="Times New Roman"/>
          <w:lang w:val="tt-RU"/>
        </w:rPr>
        <w:t xml:space="preserve">                                                                                               </w:t>
      </w:r>
      <w:r w:rsidRPr="001E4560">
        <w:rPr>
          <w:rFonts w:ascii="Times New Roman" w:hAnsi="Times New Roman"/>
          <w:lang w:val="tt-RU"/>
        </w:rPr>
        <w:t>.</w:t>
      </w:r>
      <w:r>
        <w:rPr>
          <w:rFonts w:ascii="Times New Roman" w:hAnsi="Times New Roman"/>
          <w:lang w:val="tt-RU"/>
        </w:rPr>
        <w:t xml:space="preserve">                      </w:t>
      </w:r>
      <w:r w:rsidRPr="001E4560">
        <w:rPr>
          <w:rFonts w:ascii="Times New Roman" w:hAnsi="Times New Roman"/>
          <w:lang w:val="tt-RU"/>
        </w:rPr>
        <w:t>Мәктәп директоры</w:t>
      </w:r>
    </w:p>
    <w:p w:rsidR="00A954D6" w:rsidRPr="001E4560" w:rsidRDefault="00A954D6" w:rsidP="00A954D6">
      <w:pPr>
        <w:jc w:val="both"/>
        <w:rPr>
          <w:rFonts w:ascii="Times New Roman" w:hAnsi="Times New Roman"/>
          <w:lang w:val="tt-RU"/>
        </w:rPr>
      </w:pPr>
      <w:r w:rsidRPr="001E4560">
        <w:rPr>
          <w:rFonts w:ascii="Times New Roman" w:hAnsi="Times New Roman"/>
          <w:lang w:val="tt-RU"/>
        </w:rPr>
        <w:t xml:space="preserve">               </w:t>
      </w:r>
      <w:r>
        <w:rPr>
          <w:rFonts w:ascii="Times New Roman" w:hAnsi="Times New Roman"/>
          <w:lang w:val="tt-RU"/>
        </w:rPr>
        <w:t xml:space="preserve">                                                                                                      </w:t>
      </w:r>
      <w:r w:rsidRPr="001E4560">
        <w:rPr>
          <w:rFonts w:ascii="Times New Roman" w:hAnsi="Times New Roman"/>
          <w:lang w:val="tt-RU"/>
        </w:rPr>
        <w:t>_______ М.М.Камалов</w:t>
      </w:r>
    </w:p>
    <w:p w:rsidR="00140DDB" w:rsidRDefault="00140DDB" w:rsidP="00140DDB">
      <w:pPr>
        <w:widowControl/>
        <w:suppressAutoHyphens w:val="0"/>
        <w:spacing w:before="100" w:beforeAutospacing="1" w:after="100" w:afterAutospacing="1"/>
        <w:rPr>
          <w:rFonts w:ascii="Times New Roman" w:eastAsia="Times New Roman" w:hAnsi="Times New Roman"/>
          <w:u w:val="single"/>
          <w:lang w:val="tt-RU"/>
        </w:rPr>
      </w:pPr>
    </w:p>
    <w:p w:rsidR="00140DDB" w:rsidRPr="00A954D6" w:rsidRDefault="00140DDB" w:rsidP="00140DDB">
      <w:pPr>
        <w:widowControl/>
        <w:suppressAutoHyphens w:val="0"/>
        <w:spacing w:before="100" w:beforeAutospacing="1" w:after="100" w:afterAutospacing="1"/>
        <w:rPr>
          <w:rFonts w:ascii="Times New Roman" w:eastAsia="Times New Roman" w:hAnsi="Times New Roman"/>
          <w:u w:val="single"/>
          <w:lang w:val="tt-RU"/>
        </w:rPr>
      </w:pPr>
    </w:p>
    <w:p w:rsidR="00140DDB" w:rsidRPr="00A954D6" w:rsidRDefault="00140DDB" w:rsidP="00140DDB">
      <w:pPr>
        <w:jc w:val="center"/>
        <w:rPr>
          <w:lang w:val="tt-RU"/>
        </w:rPr>
      </w:pPr>
    </w:p>
    <w:p w:rsidR="00140DDB" w:rsidRPr="00A954D6" w:rsidRDefault="00140DDB" w:rsidP="00140DDB">
      <w:pPr>
        <w:jc w:val="center"/>
        <w:rPr>
          <w:lang w:val="tt-RU"/>
        </w:rPr>
      </w:pPr>
    </w:p>
    <w:p w:rsidR="00140DDB" w:rsidRDefault="00140DDB" w:rsidP="00140DDB">
      <w:pPr>
        <w:jc w:val="center"/>
        <w:rPr>
          <w:b/>
          <w:sz w:val="36"/>
          <w:szCs w:val="36"/>
          <w:lang w:val="tt-RU"/>
        </w:rPr>
      </w:pPr>
    </w:p>
    <w:p w:rsidR="00140DDB" w:rsidRDefault="00140DDB" w:rsidP="00140DDB">
      <w:pPr>
        <w:jc w:val="center"/>
        <w:rPr>
          <w:b/>
          <w:sz w:val="36"/>
          <w:szCs w:val="36"/>
          <w:lang w:val="tt-RU"/>
        </w:rPr>
      </w:pPr>
    </w:p>
    <w:p w:rsidR="00140DDB" w:rsidRDefault="00140DDB" w:rsidP="00140DDB">
      <w:pPr>
        <w:jc w:val="center"/>
        <w:rPr>
          <w:b/>
          <w:sz w:val="36"/>
          <w:szCs w:val="36"/>
          <w:lang w:val="tt-RU"/>
        </w:rPr>
      </w:pPr>
    </w:p>
    <w:p w:rsidR="00140DDB" w:rsidRDefault="00140DDB" w:rsidP="00140DDB">
      <w:pPr>
        <w:jc w:val="center"/>
        <w:rPr>
          <w:rFonts w:ascii="Times New Roman" w:hAnsi="Times New Roman"/>
          <w:b/>
          <w:sz w:val="52"/>
          <w:szCs w:val="52"/>
          <w:lang w:val="tt-RU"/>
        </w:rPr>
      </w:pPr>
      <w:r>
        <w:rPr>
          <w:rFonts w:ascii="Times New Roman" w:hAnsi="Times New Roman"/>
          <w:b/>
          <w:sz w:val="52"/>
          <w:szCs w:val="52"/>
          <w:lang w:val="tt-RU"/>
        </w:rPr>
        <w:t>“Тылсымлы дөнья”</w:t>
      </w:r>
    </w:p>
    <w:p w:rsidR="00140DDB" w:rsidRDefault="00140DDB" w:rsidP="00140DDB">
      <w:pPr>
        <w:jc w:val="center"/>
        <w:rPr>
          <w:b/>
          <w:sz w:val="36"/>
          <w:szCs w:val="36"/>
          <w:lang w:val="tt-RU"/>
        </w:rPr>
      </w:pPr>
      <w:r>
        <w:rPr>
          <w:b/>
          <w:sz w:val="36"/>
          <w:szCs w:val="36"/>
          <w:lang w:val="tt-RU"/>
        </w:rPr>
        <w:t>1 нче сыйныфта укудан тыш эшчәнлек буенча</w:t>
      </w:r>
    </w:p>
    <w:p w:rsidR="00140DDB" w:rsidRDefault="00140DDB" w:rsidP="00140DDB">
      <w:pPr>
        <w:jc w:val="center"/>
        <w:rPr>
          <w:b/>
          <w:sz w:val="36"/>
          <w:szCs w:val="36"/>
          <w:lang w:val="tt-RU"/>
        </w:rPr>
      </w:pPr>
      <w:r>
        <w:rPr>
          <w:b/>
          <w:sz w:val="36"/>
          <w:szCs w:val="36"/>
          <w:lang w:val="tt-RU"/>
        </w:rPr>
        <w:t>эш программасы</w:t>
      </w:r>
    </w:p>
    <w:p w:rsidR="00140DDB" w:rsidRDefault="00140DDB" w:rsidP="00140DDB">
      <w:pPr>
        <w:widowControl/>
        <w:suppressAutoHyphens w:val="0"/>
        <w:spacing w:before="100" w:beforeAutospacing="1" w:after="100" w:afterAutospacing="1"/>
        <w:jc w:val="center"/>
        <w:rPr>
          <w:rFonts w:ascii="Times New Roman" w:hAnsi="Times New Roman"/>
          <w:b/>
          <w:bCs/>
          <w:sz w:val="96"/>
          <w:szCs w:val="96"/>
        </w:rPr>
      </w:pPr>
    </w:p>
    <w:p w:rsidR="00140DDB" w:rsidRDefault="00140DDB" w:rsidP="00140DDB">
      <w:pPr>
        <w:widowControl/>
        <w:suppressAutoHyphens w:val="0"/>
        <w:spacing w:before="100" w:beforeAutospacing="1" w:after="100" w:afterAutospacing="1"/>
        <w:jc w:val="center"/>
        <w:rPr>
          <w:rFonts w:ascii="Times New Roman" w:hAnsi="Times New Roman"/>
          <w:b/>
          <w:bCs/>
        </w:rPr>
      </w:pPr>
    </w:p>
    <w:p w:rsidR="00140DDB" w:rsidRDefault="00140DDB" w:rsidP="00140DDB">
      <w:pPr>
        <w:jc w:val="center"/>
        <w:rPr>
          <w:rFonts w:ascii="Times New Roman" w:hAnsi="Times New Roman"/>
          <w:b/>
          <w:lang w:val="tt-RU"/>
        </w:rPr>
      </w:pPr>
    </w:p>
    <w:p w:rsidR="00140DDB" w:rsidRDefault="00140DDB" w:rsidP="00140DDB">
      <w:pPr>
        <w:rPr>
          <w:rFonts w:ascii="Times New Roman" w:hAnsi="Times New Roman"/>
          <w:b/>
          <w:lang w:val="tt-RU"/>
        </w:rPr>
      </w:pPr>
    </w:p>
    <w:p w:rsidR="00140DDB" w:rsidRDefault="00140DDB" w:rsidP="00140DDB">
      <w:pPr>
        <w:rPr>
          <w:rFonts w:ascii="Times New Roman" w:hAnsi="Times New Roman"/>
          <w:i/>
          <w:sz w:val="32"/>
          <w:szCs w:val="32"/>
          <w:u w:val="single"/>
          <w:lang w:val="tt-RU"/>
        </w:rPr>
      </w:pPr>
      <w:r>
        <w:rPr>
          <w:rFonts w:ascii="Times New Roman" w:hAnsi="Times New Roman"/>
          <w:b/>
          <w:sz w:val="32"/>
          <w:szCs w:val="32"/>
          <w:lang w:val="tt-RU"/>
        </w:rPr>
        <w:t xml:space="preserve">               Эшләү вакыты</w:t>
      </w:r>
      <w:r>
        <w:rPr>
          <w:rFonts w:ascii="Times New Roman" w:hAnsi="Times New Roman"/>
          <w:sz w:val="32"/>
          <w:szCs w:val="32"/>
          <w:lang w:val="tt-RU"/>
        </w:rPr>
        <w:t xml:space="preserve">  :    2011 ел</w:t>
      </w:r>
    </w:p>
    <w:p w:rsidR="00140DDB" w:rsidRDefault="00140DDB" w:rsidP="00140DDB">
      <w:pPr>
        <w:rPr>
          <w:rFonts w:ascii="Times New Roman" w:hAnsi="Times New Roman"/>
          <w:i/>
          <w:sz w:val="32"/>
          <w:szCs w:val="32"/>
          <w:u w:val="single"/>
          <w:lang w:val="tt-RU"/>
        </w:rPr>
      </w:pPr>
    </w:p>
    <w:p w:rsidR="00140DDB" w:rsidRDefault="00140DDB" w:rsidP="00140DDB">
      <w:pPr>
        <w:rPr>
          <w:rFonts w:ascii="Times New Roman" w:hAnsi="Times New Roman"/>
          <w:sz w:val="32"/>
          <w:szCs w:val="32"/>
          <w:lang w:val="tt-RU"/>
        </w:rPr>
      </w:pPr>
      <w:r>
        <w:rPr>
          <w:rFonts w:ascii="Times New Roman" w:hAnsi="Times New Roman"/>
          <w:b/>
          <w:sz w:val="32"/>
          <w:szCs w:val="32"/>
          <w:lang w:val="tt-RU"/>
        </w:rPr>
        <w:t xml:space="preserve">               Куллану вакыты</w:t>
      </w:r>
      <w:r>
        <w:rPr>
          <w:rFonts w:ascii="Times New Roman" w:hAnsi="Times New Roman"/>
          <w:sz w:val="32"/>
          <w:szCs w:val="32"/>
          <w:lang w:val="tt-RU"/>
        </w:rPr>
        <w:t xml:space="preserve"> :  2011- 2012 уку елы</w:t>
      </w:r>
    </w:p>
    <w:p w:rsidR="00140DDB" w:rsidRDefault="00140DDB" w:rsidP="00140DDB">
      <w:pPr>
        <w:rPr>
          <w:rFonts w:ascii="Times New Roman" w:hAnsi="Times New Roman"/>
          <w:i/>
          <w:sz w:val="32"/>
          <w:szCs w:val="32"/>
          <w:u w:val="single"/>
          <w:lang w:val="tt-RU"/>
        </w:rPr>
      </w:pPr>
    </w:p>
    <w:p w:rsidR="00140DDB" w:rsidRDefault="00140DDB" w:rsidP="00140DDB">
      <w:pPr>
        <w:rPr>
          <w:rFonts w:ascii="Times New Roman" w:hAnsi="Times New Roman"/>
          <w:sz w:val="32"/>
          <w:szCs w:val="32"/>
          <w:lang w:val="tt-RU"/>
        </w:rPr>
      </w:pPr>
      <w:r>
        <w:rPr>
          <w:rFonts w:ascii="Times New Roman" w:hAnsi="Times New Roman"/>
          <w:b/>
          <w:sz w:val="32"/>
          <w:szCs w:val="32"/>
          <w:lang w:val="tt-RU"/>
        </w:rPr>
        <w:t xml:space="preserve">              Төзеде :</w:t>
      </w:r>
      <w:r>
        <w:rPr>
          <w:rFonts w:ascii="Times New Roman" w:hAnsi="Times New Roman"/>
          <w:sz w:val="32"/>
          <w:szCs w:val="32"/>
          <w:lang w:val="tt-RU"/>
        </w:rPr>
        <w:t xml:space="preserve">   Басыйрова Фидалия Әгели кызы.</w:t>
      </w:r>
    </w:p>
    <w:p w:rsidR="005564F9" w:rsidRDefault="005564F9" w:rsidP="00140DDB">
      <w:pPr>
        <w:rPr>
          <w:rFonts w:ascii="Times New Roman" w:hAnsi="Times New Roman"/>
          <w:sz w:val="32"/>
          <w:szCs w:val="32"/>
          <w:lang w:val="tt-RU"/>
        </w:rPr>
      </w:pPr>
    </w:p>
    <w:p w:rsidR="005564F9" w:rsidRDefault="005564F9" w:rsidP="00140DDB">
      <w:pPr>
        <w:rPr>
          <w:rFonts w:ascii="Times New Roman" w:hAnsi="Times New Roman"/>
          <w:sz w:val="32"/>
          <w:szCs w:val="32"/>
          <w:lang w:val="tt-RU"/>
        </w:rPr>
      </w:pPr>
    </w:p>
    <w:p w:rsidR="005564F9" w:rsidRDefault="005564F9" w:rsidP="00140DDB">
      <w:pPr>
        <w:rPr>
          <w:rFonts w:ascii="Times New Roman" w:hAnsi="Times New Roman"/>
          <w:sz w:val="32"/>
          <w:szCs w:val="32"/>
          <w:lang w:val="tt-RU"/>
        </w:rPr>
      </w:pPr>
    </w:p>
    <w:p w:rsidR="005564F9" w:rsidRDefault="005564F9" w:rsidP="00140DDB">
      <w:pPr>
        <w:rPr>
          <w:rFonts w:ascii="Times New Roman" w:hAnsi="Times New Roman"/>
          <w:sz w:val="32"/>
          <w:szCs w:val="32"/>
          <w:lang w:val="tt-RU"/>
        </w:rPr>
      </w:pPr>
    </w:p>
    <w:p w:rsidR="005564F9" w:rsidRDefault="005564F9" w:rsidP="00140DDB">
      <w:pPr>
        <w:rPr>
          <w:rFonts w:ascii="Times New Roman" w:hAnsi="Times New Roman"/>
          <w:sz w:val="32"/>
          <w:szCs w:val="32"/>
          <w:lang w:val="tt-RU"/>
        </w:rPr>
      </w:pPr>
    </w:p>
    <w:p w:rsidR="005564F9" w:rsidRDefault="005564F9" w:rsidP="00140DDB">
      <w:pPr>
        <w:rPr>
          <w:rFonts w:ascii="Times New Roman" w:hAnsi="Times New Roman"/>
          <w:sz w:val="32"/>
          <w:szCs w:val="32"/>
          <w:lang w:val="tt-RU"/>
        </w:rPr>
      </w:pPr>
    </w:p>
    <w:p w:rsidR="005564F9" w:rsidRDefault="005564F9" w:rsidP="00140DDB">
      <w:pPr>
        <w:rPr>
          <w:rFonts w:ascii="Times New Roman" w:hAnsi="Times New Roman"/>
          <w:sz w:val="32"/>
          <w:szCs w:val="32"/>
          <w:lang w:val="tt-RU"/>
        </w:rPr>
      </w:pPr>
    </w:p>
    <w:p w:rsidR="005564F9" w:rsidRPr="005564F9" w:rsidRDefault="005564F9" w:rsidP="005564F9">
      <w:pPr>
        <w:rPr>
          <w:rFonts w:ascii="Times New Roman" w:hAnsi="Times New Roman"/>
          <w:lang w:val="tt-RU"/>
        </w:rPr>
      </w:pPr>
      <w:r>
        <w:rPr>
          <w:rFonts w:ascii="Times New Roman" w:hAnsi="Times New Roman"/>
          <w:lang w:val="tt-RU"/>
        </w:rPr>
        <w:t xml:space="preserve">                                                                   </w:t>
      </w:r>
      <w:r w:rsidRPr="005564F9">
        <w:rPr>
          <w:rFonts w:ascii="Times New Roman" w:hAnsi="Times New Roman"/>
          <w:lang w:val="tt-RU"/>
        </w:rPr>
        <w:t>Меңнәр авылы  2011ел</w:t>
      </w:r>
    </w:p>
    <w:p w:rsidR="005564F9" w:rsidRDefault="005564F9" w:rsidP="00140DDB">
      <w:pPr>
        <w:rPr>
          <w:rFonts w:ascii="Times New Roman" w:hAnsi="Times New Roman"/>
          <w:sz w:val="32"/>
          <w:szCs w:val="32"/>
          <w:lang w:val="tt-RU"/>
        </w:rPr>
      </w:pPr>
    </w:p>
    <w:p w:rsidR="005564F9" w:rsidRPr="005564F9" w:rsidRDefault="005564F9" w:rsidP="005564F9">
      <w:pPr>
        <w:jc w:val="center"/>
        <w:rPr>
          <w:rFonts w:ascii="Times New Roman" w:hAnsi="Times New Roman"/>
          <w:lang w:val="tt-RU"/>
        </w:rPr>
      </w:pPr>
    </w:p>
    <w:p w:rsidR="00140DDB" w:rsidRPr="005564F9" w:rsidRDefault="005564F9" w:rsidP="005564F9">
      <w:pPr>
        <w:rPr>
          <w:rFonts w:ascii="Times New Roman" w:hAnsi="Times New Roman"/>
          <w:lang w:val="tt-RU"/>
        </w:rPr>
      </w:pPr>
      <w:r>
        <w:rPr>
          <w:rFonts w:ascii="Times New Roman" w:hAnsi="Times New Roman"/>
          <w:i/>
          <w:lang w:val="tt-RU"/>
        </w:rPr>
        <w:t xml:space="preserve">                                                                 </w:t>
      </w:r>
      <w:r w:rsidR="00140DDB">
        <w:rPr>
          <w:rFonts w:ascii="Times New Roman" w:hAnsi="Times New Roman"/>
          <w:b/>
          <w:bCs/>
          <w:i/>
          <w:iCs/>
          <w:sz w:val="30"/>
          <w:szCs w:val="30"/>
          <w:lang w:val="tt-RU"/>
        </w:rPr>
        <w:t>Аңлатма язуы.</w:t>
      </w:r>
    </w:p>
    <w:p w:rsidR="00140DDB" w:rsidRDefault="00140DDB" w:rsidP="00140DDB">
      <w:pPr>
        <w:jc w:val="both"/>
        <w:rPr>
          <w:rFonts w:ascii="Times New Roman" w:hAnsi="Times New Roman"/>
          <w:sz w:val="26"/>
          <w:szCs w:val="26"/>
          <w:lang w:val="tt-RU"/>
        </w:rPr>
      </w:pPr>
      <w:r>
        <w:rPr>
          <w:rFonts w:ascii="Times New Roman" w:hAnsi="Times New Roman"/>
          <w:sz w:val="28"/>
          <w:szCs w:val="28"/>
          <w:lang w:val="tt-RU"/>
        </w:rPr>
        <w:t xml:space="preserve">         </w:t>
      </w:r>
      <w:r>
        <w:rPr>
          <w:rFonts w:ascii="Times New Roman" w:hAnsi="Times New Roman"/>
          <w:sz w:val="26"/>
          <w:szCs w:val="26"/>
          <w:lang w:val="tt-RU"/>
        </w:rPr>
        <w:t xml:space="preserve"> Баланы иптәшләре һәм өлкәннәр белән аралашырга өйрәтүдә </w:t>
      </w:r>
      <w:r w:rsidR="003924E2">
        <w:rPr>
          <w:rFonts w:ascii="Times New Roman" w:hAnsi="Times New Roman"/>
          <w:sz w:val="26"/>
          <w:szCs w:val="26"/>
          <w:lang w:val="tt-RU"/>
        </w:rPr>
        <w:t xml:space="preserve">әхлаклылык дәресләре </w:t>
      </w:r>
      <w:r>
        <w:rPr>
          <w:rFonts w:ascii="Times New Roman" w:hAnsi="Times New Roman"/>
          <w:sz w:val="26"/>
          <w:szCs w:val="26"/>
          <w:lang w:val="tt-RU"/>
        </w:rPr>
        <w:t>“Тылсымлы</w:t>
      </w:r>
      <w:r w:rsidR="00FC13E2">
        <w:rPr>
          <w:rFonts w:ascii="Times New Roman" w:hAnsi="Times New Roman"/>
          <w:sz w:val="26"/>
          <w:szCs w:val="26"/>
          <w:lang w:val="tt-RU"/>
        </w:rPr>
        <w:t xml:space="preserve"> дөнья</w:t>
      </w:r>
      <w:r>
        <w:rPr>
          <w:rFonts w:ascii="Times New Roman" w:hAnsi="Times New Roman"/>
          <w:sz w:val="26"/>
          <w:szCs w:val="26"/>
          <w:lang w:val="tt-RU"/>
        </w:rPr>
        <w:t>” курсы аеруча зур әһәмияткә ия, 1 класс укучылары өчен иң кирәкле дәресләрнең берсе. Дәресләрнең төп максаты балаларда аралашу культурасы булдыру,бәйләнешле сөйләмгә өйрәтү, әдәплелек, күркәм холык, эчке һәм тышкы матурлык тәрбияләү. Укучыларны дөрес, оста, нәтиҗәле итеп сөйләргә, язарга, һәм аралашырга өйрәтү, әхлаклы, кешелекле, актив һәм иҗади шәхесләр формалаштыру төп бурычлар булып тора.</w:t>
      </w:r>
    </w:p>
    <w:p w:rsidR="00140DDB" w:rsidRDefault="00140DDB" w:rsidP="00140DDB">
      <w:pPr>
        <w:jc w:val="both"/>
        <w:rPr>
          <w:rFonts w:ascii="Times New Roman" w:hAnsi="Times New Roman"/>
          <w:sz w:val="26"/>
          <w:szCs w:val="26"/>
          <w:lang w:val="tt-RU"/>
        </w:rPr>
      </w:pPr>
      <w:r>
        <w:rPr>
          <w:rFonts w:ascii="Times New Roman" w:hAnsi="Times New Roman"/>
          <w:sz w:val="26"/>
          <w:szCs w:val="26"/>
          <w:lang w:val="tt-RU"/>
        </w:rPr>
        <w:t xml:space="preserve">       Дәресләрдә балалар бер-берләре , өлкәннәр белән аралашырга, үз фикерләрен кыю рәвештә дәлилләп сөйләргә, теләсә нинди темага сөйләм төзергә өйрәнәләр.Дәресләрдә шулай ук ирекле аралашуга күп вакыт бирелә.Дәресләрдә сөйләү осталыгына өйрәтү максатыннан риторика элементлары кертелә. Балалар тыңларга, сөйләшергә, иҗат итәргә өйрәнәләр.Кече яшьтәге мәктәп балалары фантазиягә аеруча бай. Алар туган тел ярдәмендә төрле “могҗизалар” тудырып булуын аңларга тиешләр, көтелмәгән хәлләрдә югалып калмаска, үзләрен ышанычлы тотарга өйрәнергә тиешләр.</w:t>
      </w:r>
    </w:p>
    <w:p w:rsidR="00140DDB" w:rsidRDefault="00140DDB" w:rsidP="00140DDB">
      <w:pPr>
        <w:jc w:val="both"/>
        <w:rPr>
          <w:rFonts w:ascii="Times New Roman" w:hAnsi="Times New Roman"/>
          <w:sz w:val="26"/>
          <w:szCs w:val="26"/>
          <w:lang w:val="tt-RU"/>
        </w:rPr>
      </w:pPr>
      <w:r>
        <w:rPr>
          <w:rFonts w:ascii="Times New Roman" w:hAnsi="Times New Roman"/>
          <w:sz w:val="26"/>
          <w:szCs w:val="26"/>
          <w:lang w:val="tt-RU"/>
        </w:rPr>
        <w:t xml:space="preserve">     Балалар уенны бик яраталар , шунлыктан дәресләр “мораль уку”белән түгел, көндәлек уңай мисаллар , уеннар ярдәмендә алып барыла. Тәрбия прорцессында күп төрле алымнар кулланып, баланы культурага өйрәтергә, аның акыл һәм рухи үсеше өчен яңа мәгьлүматлар биреп барырга кирәк. </w:t>
      </w:r>
    </w:p>
    <w:p w:rsidR="00140DDB" w:rsidRDefault="00140DDB" w:rsidP="00140DDB">
      <w:pPr>
        <w:jc w:val="both"/>
        <w:rPr>
          <w:rFonts w:ascii="Times New Roman" w:hAnsi="Times New Roman"/>
          <w:sz w:val="26"/>
          <w:szCs w:val="26"/>
          <w:lang w:val="tt-RU"/>
        </w:rPr>
      </w:pPr>
      <w:r>
        <w:rPr>
          <w:rFonts w:ascii="Times New Roman" w:hAnsi="Times New Roman"/>
          <w:sz w:val="26"/>
          <w:szCs w:val="26"/>
          <w:lang w:val="tt-RU"/>
        </w:rPr>
        <w:t xml:space="preserve">      Дәресләрдә халкыбызның сынлы сәнгать ,архитектура әсәрләрен анализлау, борынгыдан килгән агач эше үрнәкләре, һөнәрләр белән таныштыру, милли бәйрәмнәр турында әңгәмәләр уздыру аерым урын алып тора. Укучыларда әби-бабаларыбызга, гореф-гадәтләребезгә хөрмәт тәрбияләү, тормыш сукмагыннан ышанычлы адымнар белән атлап китәргә булышу төп бурыч булып тора.</w:t>
      </w:r>
    </w:p>
    <w:p w:rsidR="00140DDB" w:rsidRDefault="00140DDB" w:rsidP="00140DDB">
      <w:pPr>
        <w:jc w:val="both"/>
        <w:rPr>
          <w:rFonts w:ascii="Times New Roman" w:hAnsi="Times New Roman"/>
          <w:b/>
          <w:sz w:val="26"/>
          <w:szCs w:val="26"/>
          <w:lang w:val="tt-RU"/>
        </w:rPr>
      </w:pPr>
      <w:r>
        <w:rPr>
          <w:rFonts w:ascii="Times New Roman" w:hAnsi="Times New Roman"/>
          <w:sz w:val="26"/>
          <w:szCs w:val="26"/>
          <w:lang w:val="tt-RU"/>
        </w:rPr>
        <w:t xml:space="preserve">    </w:t>
      </w:r>
      <w:r>
        <w:rPr>
          <w:rFonts w:ascii="Times New Roman" w:hAnsi="Times New Roman"/>
          <w:b/>
          <w:sz w:val="26"/>
          <w:szCs w:val="26"/>
          <w:lang w:val="tt-RU"/>
        </w:rPr>
        <w:t xml:space="preserve">Программа </w:t>
      </w:r>
    </w:p>
    <w:p w:rsidR="00140DDB" w:rsidRDefault="00140DDB" w:rsidP="00140DDB">
      <w:pPr>
        <w:rPr>
          <w:rFonts w:ascii="Times New Roman" w:hAnsi="Times New Roman"/>
          <w:lang w:val="tt-RU"/>
        </w:rPr>
      </w:pPr>
      <w:r>
        <w:rPr>
          <w:rFonts w:ascii="Times New Roman" w:hAnsi="Times New Roman"/>
          <w:lang w:val="tt-RU"/>
        </w:rPr>
        <w:t xml:space="preserve">   Атнага  -  2 сәгать.</w:t>
      </w:r>
    </w:p>
    <w:p w:rsidR="00140DDB" w:rsidRDefault="00140DDB" w:rsidP="00140DDB">
      <w:pPr>
        <w:rPr>
          <w:rFonts w:ascii="Times New Roman" w:hAnsi="Times New Roman"/>
          <w:lang w:val="tt-RU"/>
        </w:rPr>
      </w:pPr>
      <w:r>
        <w:rPr>
          <w:rFonts w:ascii="Times New Roman" w:hAnsi="Times New Roman"/>
          <w:lang w:val="tt-RU"/>
        </w:rPr>
        <w:t xml:space="preserve">   Барлыгы  – 33 атна.</w:t>
      </w:r>
    </w:p>
    <w:p w:rsidR="00140DDB" w:rsidRDefault="00140DDB" w:rsidP="00140DDB">
      <w:pPr>
        <w:rPr>
          <w:rFonts w:ascii="Times New Roman" w:hAnsi="Times New Roman"/>
          <w:lang w:val="tt-RU"/>
        </w:rPr>
      </w:pPr>
      <w:r>
        <w:rPr>
          <w:rFonts w:ascii="Times New Roman" w:hAnsi="Times New Roman"/>
          <w:lang w:val="tt-RU"/>
        </w:rPr>
        <w:t xml:space="preserve">   Ел буена –66  сәгать исәбеннән төзелде.</w:t>
      </w:r>
    </w:p>
    <w:p w:rsidR="00140DDB" w:rsidRDefault="00140DDB" w:rsidP="00140DDB">
      <w:pPr>
        <w:jc w:val="both"/>
        <w:rPr>
          <w:rFonts w:ascii="Cambria Math" w:hAnsi="Cambria Math"/>
          <w:sz w:val="26"/>
          <w:szCs w:val="26"/>
          <w:lang w:val="tt-RU"/>
        </w:rPr>
      </w:pPr>
    </w:p>
    <w:p w:rsidR="00140DDB" w:rsidRDefault="00140DDB" w:rsidP="00140DDB">
      <w:pPr>
        <w:rPr>
          <w:rFonts w:ascii="Times New Roman" w:hAnsi="Times New Roman"/>
          <w:sz w:val="26"/>
          <w:szCs w:val="26"/>
        </w:rPr>
      </w:pPr>
      <w:r>
        <w:rPr>
          <w:sz w:val="28"/>
          <w:szCs w:val="28"/>
          <w:lang w:val="tt-RU"/>
        </w:rPr>
        <w:t xml:space="preserve">  </w:t>
      </w:r>
      <w:r>
        <w:rPr>
          <w:rFonts w:ascii="Times New Roman" w:hAnsi="Times New Roman"/>
          <w:b/>
          <w:bCs/>
          <w:sz w:val="26"/>
          <w:szCs w:val="26"/>
          <w:lang w:val="tt-RU"/>
        </w:rPr>
        <w:t>Программаның төп бүлекләре.</w:t>
      </w:r>
    </w:p>
    <w:p w:rsidR="00140DDB" w:rsidRDefault="00140DDB" w:rsidP="00140DDB">
      <w:pPr>
        <w:numPr>
          <w:ilvl w:val="0"/>
          <w:numId w:val="1"/>
        </w:numPr>
        <w:tabs>
          <w:tab w:val="left" w:pos="2160"/>
        </w:tabs>
        <w:rPr>
          <w:rFonts w:ascii="Times New Roman" w:hAnsi="Times New Roman"/>
          <w:sz w:val="26"/>
          <w:szCs w:val="26"/>
        </w:rPr>
      </w:pPr>
      <w:r>
        <w:rPr>
          <w:rFonts w:ascii="Times New Roman" w:hAnsi="Times New Roman"/>
          <w:sz w:val="26"/>
          <w:szCs w:val="26"/>
          <w:lang w:val="tt-RU"/>
        </w:rPr>
        <w:t>Мин кешеләр арасында</w:t>
      </w:r>
      <w:r>
        <w:rPr>
          <w:rFonts w:ascii="Times New Roman" w:hAnsi="Times New Roman"/>
          <w:sz w:val="26"/>
          <w:szCs w:val="26"/>
        </w:rPr>
        <w:t>;</w:t>
      </w:r>
    </w:p>
    <w:p w:rsidR="00140DDB" w:rsidRDefault="00140DDB" w:rsidP="00140DDB">
      <w:pPr>
        <w:numPr>
          <w:ilvl w:val="0"/>
          <w:numId w:val="1"/>
        </w:numPr>
        <w:tabs>
          <w:tab w:val="left" w:pos="2160"/>
        </w:tabs>
        <w:rPr>
          <w:rFonts w:ascii="Times New Roman" w:hAnsi="Times New Roman"/>
          <w:sz w:val="26"/>
          <w:szCs w:val="26"/>
        </w:rPr>
      </w:pPr>
      <w:r>
        <w:rPr>
          <w:rFonts w:ascii="Times New Roman" w:hAnsi="Times New Roman"/>
          <w:sz w:val="26"/>
          <w:szCs w:val="26"/>
          <w:lang w:val="tt-RU"/>
        </w:rPr>
        <w:t xml:space="preserve">Сөйләм </w:t>
      </w:r>
      <w:r>
        <w:rPr>
          <w:rFonts w:ascii="Times New Roman" w:hAnsi="Times New Roman"/>
          <w:sz w:val="26"/>
          <w:szCs w:val="26"/>
        </w:rPr>
        <w:t>этикет</w:t>
      </w:r>
      <w:r>
        <w:rPr>
          <w:rFonts w:ascii="Times New Roman" w:hAnsi="Times New Roman"/>
          <w:sz w:val="26"/>
          <w:szCs w:val="26"/>
          <w:lang w:val="tt-RU"/>
        </w:rPr>
        <w:t>ы</w:t>
      </w:r>
      <w:r>
        <w:rPr>
          <w:rFonts w:ascii="Times New Roman" w:hAnsi="Times New Roman"/>
          <w:sz w:val="26"/>
          <w:szCs w:val="26"/>
        </w:rPr>
        <w:t>;</w:t>
      </w:r>
    </w:p>
    <w:p w:rsidR="00140DDB" w:rsidRDefault="00140DDB" w:rsidP="00140DDB">
      <w:pPr>
        <w:numPr>
          <w:ilvl w:val="0"/>
          <w:numId w:val="1"/>
        </w:numPr>
        <w:tabs>
          <w:tab w:val="left" w:pos="2160"/>
        </w:tabs>
        <w:rPr>
          <w:rFonts w:ascii="Times New Roman" w:hAnsi="Times New Roman"/>
          <w:sz w:val="26"/>
          <w:szCs w:val="26"/>
        </w:rPr>
      </w:pPr>
      <w:r>
        <w:rPr>
          <w:rFonts w:ascii="Times New Roman" w:hAnsi="Times New Roman"/>
          <w:sz w:val="26"/>
          <w:szCs w:val="26"/>
          <w:lang w:val="tt-RU"/>
        </w:rPr>
        <w:t>Тәртип культурасы</w:t>
      </w:r>
      <w:r>
        <w:rPr>
          <w:rFonts w:ascii="Times New Roman" w:hAnsi="Times New Roman"/>
          <w:sz w:val="26"/>
          <w:szCs w:val="26"/>
        </w:rPr>
        <w:t>;</w:t>
      </w:r>
    </w:p>
    <w:p w:rsidR="00140DDB" w:rsidRPr="00FC13E2" w:rsidRDefault="00140DDB" w:rsidP="00140DDB">
      <w:pPr>
        <w:numPr>
          <w:ilvl w:val="0"/>
          <w:numId w:val="1"/>
        </w:numPr>
        <w:tabs>
          <w:tab w:val="left" w:pos="2160"/>
        </w:tabs>
        <w:rPr>
          <w:rFonts w:ascii="Times New Roman" w:hAnsi="Times New Roman"/>
          <w:sz w:val="26"/>
          <w:szCs w:val="26"/>
        </w:rPr>
      </w:pPr>
      <w:r>
        <w:rPr>
          <w:rFonts w:ascii="Times New Roman" w:hAnsi="Times New Roman"/>
          <w:sz w:val="26"/>
          <w:szCs w:val="26"/>
          <w:lang w:val="tt-RU"/>
        </w:rPr>
        <w:t>Әкиятләр дөньясында</w:t>
      </w:r>
      <w:r>
        <w:rPr>
          <w:rFonts w:ascii="Times New Roman" w:hAnsi="Times New Roman"/>
          <w:sz w:val="26"/>
          <w:szCs w:val="26"/>
        </w:rPr>
        <w:t>.</w:t>
      </w:r>
    </w:p>
    <w:p w:rsidR="00FC13E2" w:rsidRPr="00FC13E2" w:rsidRDefault="00FC13E2" w:rsidP="00140DDB">
      <w:pPr>
        <w:numPr>
          <w:ilvl w:val="0"/>
          <w:numId w:val="1"/>
        </w:numPr>
        <w:tabs>
          <w:tab w:val="left" w:pos="2160"/>
        </w:tabs>
        <w:rPr>
          <w:rFonts w:ascii="Times New Roman" w:hAnsi="Times New Roman"/>
          <w:sz w:val="26"/>
          <w:szCs w:val="26"/>
        </w:rPr>
      </w:pPr>
      <w:r>
        <w:rPr>
          <w:rFonts w:ascii="Times New Roman" w:hAnsi="Times New Roman"/>
          <w:sz w:val="26"/>
          <w:szCs w:val="26"/>
          <w:lang w:val="tt-RU"/>
        </w:rPr>
        <w:t>Тел күрке</w:t>
      </w:r>
      <w:r w:rsidR="00B07B64">
        <w:rPr>
          <w:rFonts w:ascii="Times New Roman" w:hAnsi="Times New Roman"/>
          <w:sz w:val="26"/>
          <w:szCs w:val="26"/>
          <w:lang w:val="tt-RU"/>
        </w:rPr>
        <w:t>-</w:t>
      </w:r>
      <w:r>
        <w:rPr>
          <w:rFonts w:ascii="Times New Roman" w:hAnsi="Times New Roman"/>
          <w:sz w:val="26"/>
          <w:szCs w:val="26"/>
          <w:lang w:val="tt-RU"/>
        </w:rPr>
        <w:t xml:space="preserve"> сүз;</w:t>
      </w:r>
    </w:p>
    <w:p w:rsidR="00FC13E2" w:rsidRPr="00B07B64" w:rsidRDefault="00B07B64" w:rsidP="00140DDB">
      <w:pPr>
        <w:numPr>
          <w:ilvl w:val="0"/>
          <w:numId w:val="1"/>
        </w:numPr>
        <w:tabs>
          <w:tab w:val="left" w:pos="2160"/>
        </w:tabs>
        <w:rPr>
          <w:rFonts w:ascii="Times New Roman" w:hAnsi="Times New Roman"/>
          <w:sz w:val="26"/>
          <w:szCs w:val="26"/>
        </w:rPr>
      </w:pPr>
      <w:r>
        <w:rPr>
          <w:rFonts w:ascii="Times New Roman" w:hAnsi="Times New Roman"/>
          <w:sz w:val="26"/>
          <w:szCs w:val="26"/>
          <w:lang w:val="tt-RU"/>
        </w:rPr>
        <w:t>Текст;</w:t>
      </w:r>
    </w:p>
    <w:p w:rsidR="00B07B64" w:rsidRDefault="00B07B64" w:rsidP="00140DDB">
      <w:pPr>
        <w:numPr>
          <w:ilvl w:val="0"/>
          <w:numId w:val="1"/>
        </w:numPr>
        <w:tabs>
          <w:tab w:val="left" w:pos="2160"/>
        </w:tabs>
        <w:rPr>
          <w:rFonts w:ascii="Times New Roman" w:hAnsi="Times New Roman"/>
          <w:sz w:val="26"/>
          <w:szCs w:val="26"/>
        </w:rPr>
      </w:pPr>
      <w:r>
        <w:rPr>
          <w:rFonts w:ascii="Times New Roman" w:hAnsi="Times New Roman"/>
          <w:sz w:val="26"/>
          <w:szCs w:val="26"/>
          <w:lang w:val="tt-RU"/>
        </w:rPr>
        <w:t>Халкымның гореф-гадәтләре.</w:t>
      </w:r>
    </w:p>
    <w:p w:rsidR="00140DDB" w:rsidRDefault="003924E2" w:rsidP="00140DDB">
      <w:pPr>
        <w:rPr>
          <w:rFonts w:ascii="Times New Roman" w:hAnsi="Times New Roman"/>
          <w:b/>
          <w:bCs/>
          <w:sz w:val="26"/>
          <w:szCs w:val="26"/>
        </w:rPr>
      </w:pPr>
      <w:r>
        <w:rPr>
          <w:sz w:val="26"/>
          <w:szCs w:val="26"/>
          <w:lang w:val="tt-RU"/>
        </w:rPr>
        <w:t xml:space="preserve">   </w:t>
      </w:r>
      <w:r w:rsidR="00140DDB">
        <w:rPr>
          <w:rFonts w:ascii="Times New Roman" w:hAnsi="Times New Roman"/>
          <w:b/>
          <w:bCs/>
          <w:sz w:val="26"/>
          <w:szCs w:val="26"/>
          <w:lang w:val="tt-RU"/>
        </w:rPr>
        <w:t>Тәрбияви бурычлар</w:t>
      </w:r>
      <w:r w:rsidR="00140DDB">
        <w:rPr>
          <w:rFonts w:ascii="Times New Roman" w:hAnsi="Times New Roman"/>
          <w:b/>
          <w:bCs/>
          <w:sz w:val="26"/>
          <w:szCs w:val="26"/>
        </w:rPr>
        <w:t>:</w:t>
      </w:r>
    </w:p>
    <w:p w:rsidR="00140DDB" w:rsidRDefault="00140DDB" w:rsidP="00140DDB">
      <w:pPr>
        <w:numPr>
          <w:ilvl w:val="0"/>
          <w:numId w:val="2"/>
        </w:numPr>
        <w:tabs>
          <w:tab w:val="left" w:pos="2160"/>
        </w:tabs>
        <w:rPr>
          <w:rFonts w:ascii="Times New Roman" w:hAnsi="Times New Roman"/>
          <w:sz w:val="26"/>
          <w:szCs w:val="26"/>
        </w:rPr>
      </w:pPr>
      <w:proofErr w:type="spellStart"/>
      <w:r>
        <w:rPr>
          <w:rFonts w:ascii="Times New Roman" w:hAnsi="Times New Roman"/>
          <w:sz w:val="26"/>
          <w:szCs w:val="26"/>
        </w:rPr>
        <w:t>Яхшылык</w:t>
      </w:r>
      <w:proofErr w:type="spellEnd"/>
      <w:r>
        <w:rPr>
          <w:rFonts w:ascii="Times New Roman" w:hAnsi="Times New Roman"/>
          <w:sz w:val="26"/>
          <w:szCs w:val="26"/>
        </w:rPr>
        <w:t xml:space="preserve"> </w:t>
      </w:r>
      <w:proofErr w:type="spellStart"/>
      <w:r>
        <w:rPr>
          <w:rFonts w:ascii="Times New Roman" w:hAnsi="Times New Roman"/>
          <w:sz w:val="26"/>
          <w:szCs w:val="26"/>
        </w:rPr>
        <w:t>эшл</w:t>
      </w:r>
      <w:proofErr w:type="spellEnd"/>
      <w:r>
        <w:rPr>
          <w:rFonts w:ascii="Times New Roman" w:hAnsi="Times New Roman"/>
          <w:sz w:val="26"/>
          <w:szCs w:val="26"/>
          <w:lang w:val="tt-RU"/>
        </w:rPr>
        <w:t>ә</w:t>
      </w:r>
      <w:proofErr w:type="spellStart"/>
      <w:r>
        <w:rPr>
          <w:rFonts w:ascii="Times New Roman" w:hAnsi="Times New Roman"/>
          <w:sz w:val="26"/>
          <w:szCs w:val="26"/>
        </w:rPr>
        <w:t>рг</w:t>
      </w:r>
      <w:proofErr w:type="spellEnd"/>
      <w:r>
        <w:rPr>
          <w:rFonts w:ascii="Times New Roman" w:hAnsi="Times New Roman"/>
          <w:sz w:val="26"/>
          <w:szCs w:val="26"/>
          <w:lang w:val="tt-RU"/>
        </w:rPr>
        <w:t>ә</w:t>
      </w:r>
      <w:r>
        <w:rPr>
          <w:rFonts w:ascii="Times New Roman" w:hAnsi="Times New Roman"/>
          <w:sz w:val="26"/>
          <w:szCs w:val="26"/>
        </w:rPr>
        <w:t xml:space="preserve"> </w:t>
      </w:r>
      <w:proofErr w:type="spellStart"/>
      <w:r>
        <w:rPr>
          <w:rFonts w:ascii="Times New Roman" w:hAnsi="Times New Roman"/>
          <w:sz w:val="26"/>
          <w:szCs w:val="26"/>
        </w:rPr>
        <w:t>тырыш</w:t>
      </w:r>
      <w:proofErr w:type="spellEnd"/>
      <w:proofErr w:type="gramStart"/>
      <w:r>
        <w:rPr>
          <w:rFonts w:ascii="Times New Roman" w:hAnsi="Times New Roman"/>
          <w:sz w:val="26"/>
          <w:szCs w:val="26"/>
          <w:lang w:val="tt-RU"/>
        </w:rPr>
        <w:t xml:space="preserve"> !</w:t>
      </w:r>
      <w:proofErr w:type="gramEnd"/>
    </w:p>
    <w:p w:rsidR="00140DDB" w:rsidRDefault="00140DDB" w:rsidP="00140DDB">
      <w:pPr>
        <w:numPr>
          <w:ilvl w:val="0"/>
          <w:numId w:val="2"/>
        </w:numPr>
        <w:tabs>
          <w:tab w:val="left" w:pos="2160"/>
        </w:tabs>
        <w:rPr>
          <w:rFonts w:ascii="Times New Roman" w:hAnsi="Times New Roman"/>
          <w:sz w:val="26"/>
          <w:szCs w:val="26"/>
        </w:rPr>
      </w:pPr>
      <w:r>
        <w:rPr>
          <w:rFonts w:ascii="Times New Roman" w:hAnsi="Times New Roman"/>
          <w:sz w:val="26"/>
          <w:szCs w:val="26"/>
          <w:lang w:val="tt-RU"/>
        </w:rPr>
        <w:t>Кешене рәнҗетүдән саклан!</w:t>
      </w:r>
    </w:p>
    <w:p w:rsidR="00140DDB" w:rsidRDefault="00140DDB" w:rsidP="00140DDB">
      <w:pPr>
        <w:numPr>
          <w:ilvl w:val="0"/>
          <w:numId w:val="2"/>
        </w:numPr>
        <w:tabs>
          <w:tab w:val="left" w:pos="2160"/>
        </w:tabs>
        <w:rPr>
          <w:rFonts w:ascii="Times New Roman" w:hAnsi="Times New Roman"/>
          <w:sz w:val="26"/>
          <w:szCs w:val="26"/>
        </w:rPr>
      </w:pPr>
      <w:r>
        <w:rPr>
          <w:rFonts w:ascii="Times New Roman" w:hAnsi="Times New Roman"/>
          <w:sz w:val="26"/>
          <w:szCs w:val="26"/>
          <w:lang w:val="tt-RU"/>
        </w:rPr>
        <w:t>Кешеләрне ярат һәм гафу ит!</w:t>
      </w:r>
    </w:p>
    <w:p w:rsidR="00140DDB" w:rsidRDefault="00140DDB" w:rsidP="00140DDB">
      <w:pPr>
        <w:numPr>
          <w:ilvl w:val="0"/>
          <w:numId w:val="2"/>
        </w:numPr>
        <w:tabs>
          <w:tab w:val="left" w:pos="2160"/>
        </w:tabs>
        <w:rPr>
          <w:rFonts w:ascii="Times New Roman" w:hAnsi="Times New Roman"/>
          <w:sz w:val="26"/>
          <w:szCs w:val="26"/>
        </w:rPr>
      </w:pPr>
      <w:r>
        <w:rPr>
          <w:rFonts w:ascii="Times New Roman" w:hAnsi="Times New Roman"/>
          <w:sz w:val="26"/>
          <w:szCs w:val="26"/>
          <w:lang w:val="tt-RU"/>
        </w:rPr>
        <w:t>Үзеңне һәм әйләнә-тирәне өйрән</w:t>
      </w:r>
      <w:r>
        <w:rPr>
          <w:rFonts w:ascii="Times New Roman" w:hAnsi="Times New Roman"/>
          <w:sz w:val="26"/>
          <w:szCs w:val="26"/>
        </w:rPr>
        <w:t>!</w:t>
      </w:r>
    </w:p>
    <w:p w:rsidR="00140DDB" w:rsidRDefault="00140DDB" w:rsidP="00140DDB">
      <w:pPr>
        <w:numPr>
          <w:ilvl w:val="0"/>
          <w:numId w:val="2"/>
        </w:numPr>
        <w:tabs>
          <w:tab w:val="left" w:pos="2160"/>
        </w:tabs>
        <w:rPr>
          <w:rFonts w:ascii="Times New Roman" w:hAnsi="Times New Roman"/>
          <w:sz w:val="26"/>
          <w:szCs w:val="26"/>
        </w:rPr>
      </w:pPr>
      <w:r>
        <w:rPr>
          <w:rFonts w:ascii="Times New Roman" w:hAnsi="Times New Roman"/>
          <w:sz w:val="26"/>
          <w:szCs w:val="26"/>
          <w:lang w:val="tt-RU"/>
        </w:rPr>
        <w:t>Ялкауланма һәм йомшак ягыңны җиңәргә тырыш</w:t>
      </w:r>
      <w:r>
        <w:rPr>
          <w:rFonts w:ascii="Times New Roman" w:hAnsi="Times New Roman"/>
          <w:sz w:val="26"/>
          <w:szCs w:val="26"/>
        </w:rPr>
        <w:t>!</w:t>
      </w:r>
    </w:p>
    <w:p w:rsidR="00140DDB" w:rsidRDefault="00140DDB" w:rsidP="00140DDB">
      <w:pPr>
        <w:numPr>
          <w:ilvl w:val="0"/>
          <w:numId w:val="2"/>
        </w:numPr>
        <w:tabs>
          <w:tab w:val="left" w:pos="2160"/>
        </w:tabs>
        <w:rPr>
          <w:rFonts w:ascii="Times New Roman" w:hAnsi="Times New Roman"/>
          <w:sz w:val="26"/>
          <w:szCs w:val="26"/>
        </w:rPr>
      </w:pPr>
      <w:r>
        <w:rPr>
          <w:rFonts w:ascii="Times New Roman" w:hAnsi="Times New Roman"/>
          <w:sz w:val="26"/>
          <w:szCs w:val="26"/>
          <w:lang w:val="tt-RU"/>
        </w:rPr>
        <w:t>Туган телдә ачык һәм матур итеп сөйләш!</w:t>
      </w:r>
    </w:p>
    <w:p w:rsidR="00140DDB" w:rsidRDefault="00140DDB" w:rsidP="00140DDB">
      <w:pPr>
        <w:ind w:left="720"/>
        <w:rPr>
          <w:sz w:val="26"/>
          <w:szCs w:val="26"/>
        </w:rPr>
      </w:pPr>
    </w:p>
    <w:p w:rsidR="00140DDB" w:rsidRDefault="00140DDB" w:rsidP="00140DDB">
      <w:pPr>
        <w:rPr>
          <w:rFonts w:ascii="Times New Roman" w:hAnsi="Times New Roman"/>
          <w:b/>
          <w:bCs/>
          <w:sz w:val="26"/>
          <w:szCs w:val="26"/>
        </w:rPr>
      </w:pPr>
      <w:r>
        <w:rPr>
          <w:rFonts w:ascii="Times New Roman" w:hAnsi="Times New Roman"/>
          <w:b/>
          <w:bCs/>
          <w:sz w:val="26"/>
          <w:szCs w:val="26"/>
        </w:rPr>
        <w:t xml:space="preserve">  </w:t>
      </w:r>
      <w:r>
        <w:rPr>
          <w:rFonts w:ascii="Times New Roman" w:hAnsi="Times New Roman"/>
          <w:b/>
          <w:bCs/>
          <w:sz w:val="26"/>
          <w:szCs w:val="26"/>
          <w:lang w:val="tt-RU"/>
        </w:rPr>
        <w:t>Көтелгән нәтиҗәләр</w:t>
      </w:r>
      <w:r>
        <w:rPr>
          <w:rFonts w:ascii="Times New Roman" w:hAnsi="Times New Roman"/>
          <w:b/>
          <w:bCs/>
          <w:sz w:val="26"/>
          <w:szCs w:val="26"/>
        </w:rPr>
        <w:t>:</w:t>
      </w:r>
    </w:p>
    <w:p w:rsidR="00140DDB" w:rsidRDefault="00140DDB" w:rsidP="00140DDB">
      <w:pPr>
        <w:numPr>
          <w:ilvl w:val="0"/>
          <w:numId w:val="3"/>
        </w:numPr>
        <w:tabs>
          <w:tab w:val="left" w:pos="2160"/>
        </w:tabs>
        <w:jc w:val="both"/>
        <w:rPr>
          <w:rFonts w:ascii="Times New Roman" w:hAnsi="Times New Roman"/>
          <w:sz w:val="26"/>
          <w:szCs w:val="26"/>
        </w:rPr>
      </w:pPr>
      <w:r>
        <w:rPr>
          <w:rFonts w:ascii="Times New Roman" w:hAnsi="Times New Roman"/>
          <w:sz w:val="26"/>
          <w:szCs w:val="26"/>
          <w:lang w:val="tt-RU"/>
        </w:rPr>
        <w:t>Балаларның аралашу тәҗрибәсен баету</w:t>
      </w:r>
      <w:r>
        <w:rPr>
          <w:rFonts w:ascii="Times New Roman" w:hAnsi="Times New Roman"/>
          <w:sz w:val="26"/>
          <w:szCs w:val="26"/>
        </w:rPr>
        <w:t>;</w:t>
      </w:r>
    </w:p>
    <w:p w:rsidR="00140DDB" w:rsidRDefault="00140DDB" w:rsidP="00140DDB">
      <w:pPr>
        <w:numPr>
          <w:ilvl w:val="0"/>
          <w:numId w:val="3"/>
        </w:numPr>
        <w:tabs>
          <w:tab w:val="left" w:pos="2160"/>
        </w:tabs>
        <w:jc w:val="both"/>
        <w:rPr>
          <w:rFonts w:ascii="Times New Roman" w:hAnsi="Times New Roman"/>
          <w:sz w:val="26"/>
          <w:szCs w:val="26"/>
        </w:rPr>
      </w:pPr>
      <w:r>
        <w:rPr>
          <w:rFonts w:ascii="Times New Roman" w:hAnsi="Times New Roman"/>
          <w:sz w:val="26"/>
          <w:szCs w:val="26"/>
          <w:lang w:val="tt-RU"/>
        </w:rPr>
        <w:t>Аралашу вакытында әхлаклылык кагыйдәләрен куллану</w:t>
      </w:r>
      <w:r>
        <w:rPr>
          <w:rFonts w:ascii="Times New Roman" w:hAnsi="Times New Roman"/>
          <w:sz w:val="26"/>
          <w:szCs w:val="26"/>
        </w:rPr>
        <w:t>;</w:t>
      </w:r>
    </w:p>
    <w:p w:rsidR="00140DDB" w:rsidRDefault="00140DDB" w:rsidP="00140DDB">
      <w:pPr>
        <w:numPr>
          <w:ilvl w:val="0"/>
          <w:numId w:val="3"/>
        </w:numPr>
        <w:tabs>
          <w:tab w:val="left" w:pos="2160"/>
        </w:tabs>
        <w:jc w:val="both"/>
        <w:rPr>
          <w:rFonts w:ascii="Times New Roman" w:hAnsi="Times New Roman"/>
          <w:sz w:val="36"/>
          <w:szCs w:val="36"/>
        </w:rPr>
      </w:pPr>
      <w:r>
        <w:rPr>
          <w:rFonts w:ascii="Times New Roman" w:hAnsi="Times New Roman"/>
          <w:sz w:val="26"/>
          <w:szCs w:val="26"/>
          <w:lang w:val="tt-RU"/>
        </w:rPr>
        <w:t>Сөйләм этикеты һәм аралашу культурасы нормаларын белү;</w:t>
      </w:r>
    </w:p>
    <w:p w:rsidR="00140DDB" w:rsidRDefault="00140DDB" w:rsidP="00140DDB">
      <w:pPr>
        <w:numPr>
          <w:ilvl w:val="0"/>
          <w:numId w:val="3"/>
        </w:numPr>
        <w:tabs>
          <w:tab w:val="left" w:pos="2160"/>
        </w:tabs>
        <w:jc w:val="both"/>
        <w:rPr>
          <w:rFonts w:ascii="Times New Roman" w:hAnsi="Times New Roman"/>
          <w:sz w:val="36"/>
          <w:szCs w:val="36"/>
        </w:rPr>
      </w:pPr>
      <w:r>
        <w:rPr>
          <w:rFonts w:ascii="Times New Roman" w:hAnsi="Times New Roman"/>
          <w:sz w:val="26"/>
          <w:szCs w:val="26"/>
          <w:lang w:val="tt-RU"/>
        </w:rPr>
        <w:t>Татар телен, халыкның гореф-гадәтләрен хөрмәт итәргә өйрәтү.</w:t>
      </w:r>
    </w:p>
    <w:p w:rsidR="005564F9" w:rsidRDefault="00140DDB" w:rsidP="005564F9">
      <w:pPr>
        <w:tabs>
          <w:tab w:val="left" w:pos="2160"/>
        </w:tabs>
        <w:ind w:left="720"/>
        <w:jc w:val="both"/>
        <w:rPr>
          <w:rFonts w:ascii="Times New Roman" w:hAnsi="Times New Roman"/>
          <w:sz w:val="36"/>
          <w:szCs w:val="36"/>
          <w:lang w:val="tt-RU"/>
        </w:rPr>
      </w:pPr>
      <w:r>
        <w:rPr>
          <w:rFonts w:ascii="Times New Roman" w:hAnsi="Times New Roman"/>
          <w:sz w:val="26"/>
          <w:szCs w:val="26"/>
          <w:lang w:val="tt-RU"/>
        </w:rPr>
        <w:lastRenderedPageBreak/>
        <w:t>.</w:t>
      </w:r>
      <w:r>
        <w:rPr>
          <w:rFonts w:ascii="Times New Roman" w:hAnsi="Times New Roman"/>
          <w:sz w:val="44"/>
          <w:szCs w:val="44"/>
        </w:rPr>
        <w:t xml:space="preserve">                   </w:t>
      </w:r>
      <w:r>
        <w:rPr>
          <w:rFonts w:ascii="Times New Roman" w:hAnsi="Times New Roman"/>
          <w:sz w:val="36"/>
          <w:szCs w:val="36"/>
        </w:rPr>
        <w:t xml:space="preserve"> </w:t>
      </w:r>
      <w:r>
        <w:rPr>
          <w:rFonts w:ascii="Times New Roman" w:hAnsi="Times New Roman"/>
          <w:sz w:val="36"/>
          <w:szCs w:val="36"/>
          <w:lang w:val="tt-RU"/>
        </w:rPr>
        <w:t xml:space="preserve">    </w:t>
      </w:r>
    </w:p>
    <w:p w:rsidR="005564F9" w:rsidRDefault="005564F9" w:rsidP="005564F9">
      <w:pPr>
        <w:tabs>
          <w:tab w:val="left" w:pos="2160"/>
        </w:tabs>
        <w:ind w:left="720"/>
        <w:jc w:val="both"/>
        <w:rPr>
          <w:rFonts w:ascii="Times New Roman" w:hAnsi="Times New Roman"/>
          <w:sz w:val="36"/>
          <w:szCs w:val="36"/>
          <w:lang w:val="tt-RU"/>
        </w:rPr>
      </w:pPr>
    </w:p>
    <w:p w:rsidR="005564F9" w:rsidRDefault="005564F9" w:rsidP="005564F9">
      <w:pPr>
        <w:tabs>
          <w:tab w:val="left" w:pos="2160"/>
        </w:tabs>
        <w:ind w:left="720"/>
        <w:jc w:val="both"/>
        <w:rPr>
          <w:rFonts w:ascii="Times New Roman" w:hAnsi="Times New Roman"/>
          <w:sz w:val="36"/>
          <w:szCs w:val="36"/>
          <w:lang w:val="tt-RU"/>
        </w:rPr>
      </w:pPr>
    </w:p>
    <w:p w:rsidR="00140DDB" w:rsidRPr="005564F9" w:rsidRDefault="005564F9" w:rsidP="005564F9">
      <w:pPr>
        <w:tabs>
          <w:tab w:val="left" w:pos="2160"/>
        </w:tabs>
        <w:ind w:left="720"/>
        <w:jc w:val="both"/>
        <w:rPr>
          <w:rFonts w:ascii="Times New Roman" w:hAnsi="Times New Roman"/>
          <w:sz w:val="36"/>
          <w:szCs w:val="36"/>
          <w:lang w:val="tt-RU"/>
        </w:rPr>
      </w:pPr>
      <w:r>
        <w:rPr>
          <w:rFonts w:ascii="Times New Roman" w:hAnsi="Times New Roman"/>
          <w:sz w:val="36"/>
          <w:szCs w:val="36"/>
          <w:lang w:val="tt-RU"/>
        </w:rPr>
        <w:t xml:space="preserve">                            </w:t>
      </w:r>
      <w:r w:rsidR="00140DDB">
        <w:rPr>
          <w:sz w:val="36"/>
          <w:szCs w:val="36"/>
          <w:lang w:val="tt-RU"/>
        </w:rPr>
        <w:t>Тематик планлаштыру.</w:t>
      </w:r>
    </w:p>
    <w:p w:rsidR="00140DDB" w:rsidRDefault="00140DDB" w:rsidP="00140DDB">
      <w:pPr>
        <w:jc w:val="both"/>
        <w:rPr>
          <w:sz w:val="44"/>
          <w:szCs w:val="44"/>
        </w:rPr>
      </w:pPr>
    </w:p>
    <w:tbl>
      <w:tblPr>
        <w:tblW w:w="10766" w:type="dxa"/>
        <w:tblInd w:w="-79" w:type="dxa"/>
        <w:tblLayout w:type="fixed"/>
        <w:tblCellMar>
          <w:top w:w="55" w:type="dxa"/>
          <w:left w:w="55" w:type="dxa"/>
          <w:bottom w:w="55" w:type="dxa"/>
          <w:right w:w="55" w:type="dxa"/>
        </w:tblCellMar>
        <w:tblLook w:val="04A0"/>
      </w:tblPr>
      <w:tblGrid>
        <w:gridCol w:w="1398"/>
        <w:gridCol w:w="826"/>
        <w:gridCol w:w="2750"/>
        <w:gridCol w:w="4159"/>
        <w:gridCol w:w="989"/>
        <w:gridCol w:w="644"/>
      </w:tblGrid>
      <w:tr w:rsidR="00140DDB" w:rsidTr="005564F9">
        <w:tc>
          <w:tcPr>
            <w:tcW w:w="1398" w:type="dxa"/>
            <w:tcBorders>
              <w:top w:val="single" w:sz="2" w:space="0" w:color="000000"/>
              <w:left w:val="single" w:sz="2" w:space="0" w:color="000000"/>
              <w:bottom w:val="single" w:sz="2" w:space="0" w:color="000000"/>
              <w:right w:val="nil"/>
            </w:tcBorders>
            <w:hideMark/>
          </w:tcPr>
          <w:p w:rsidR="00140DDB" w:rsidRDefault="00140DDB">
            <w:pPr>
              <w:pStyle w:val="a3"/>
              <w:snapToGrid w:val="0"/>
              <w:jc w:val="center"/>
              <w:rPr>
                <w:rFonts w:ascii="Cambria Math" w:hAnsi="Cambria Math"/>
                <w:sz w:val="28"/>
                <w:szCs w:val="28"/>
                <w:lang w:val="tt-RU"/>
              </w:rPr>
            </w:pPr>
            <w:proofErr w:type="gramStart"/>
            <w:r>
              <w:rPr>
                <w:sz w:val="28"/>
                <w:szCs w:val="28"/>
              </w:rPr>
              <w:t>Б</w:t>
            </w:r>
            <w:proofErr w:type="gramEnd"/>
            <w:r>
              <w:rPr>
                <w:rFonts w:ascii="Cambria Math" w:hAnsi="Cambria Math"/>
                <w:sz w:val="28"/>
                <w:szCs w:val="28"/>
                <w:lang w:val="tt-RU"/>
              </w:rPr>
              <w:t>үлек</w:t>
            </w:r>
          </w:p>
        </w:tc>
        <w:tc>
          <w:tcPr>
            <w:tcW w:w="826" w:type="dxa"/>
            <w:tcBorders>
              <w:top w:val="single" w:sz="2" w:space="0" w:color="000000"/>
              <w:left w:val="single" w:sz="2" w:space="0" w:color="000000"/>
              <w:bottom w:val="single" w:sz="2" w:space="0" w:color="000000"/>
              <w:right w:val="nil"/>
            </w:tcBorders>
            <w:hideMark/>
          </w:tcPr>
          <w:p w:rsidR="00140DDB" w:rsidRDefault="00140DDB">
            <w:pPr>
              <w:pStyle w:val="a3"/>
              <w:snapToGrid w:val="0"/>
              <w:jc w:val="both"/>
              <w:rPr>
                <w:rFonts w:ascii="Times New Roman" w:hAnsi="Times New Roman"/>
                <w:sz w:val="28"/>
                <w:szCs w:val="28"/>
                <w:lang w:val="tt-RU"/>
              </w:rPr>
            </w:pPr>
            <w:r>
              <w:rPr>
                <w:rFonts w:ascii="Times New Roman" w:hAnsi="Times New Roman"/>
                <w:sz w:val="28"/>
                <w:szCs w:val="28"/>
              </w:rPr>
              <w:t xml:space="preserve">№ </w:t>
            </w:r>
            <w:r>
              <w:rPr>
                <w:rFonts w:ascii="Times New Roman" w:hAnsi="Times New Roman"/>
                <w:sz w:val="28"/>
                <w:szCs w:val="28"/>
                <w:lang w:val="tt-RU"/>
              </w:rPr>
              <w:t>т/н</w:t>
            </w:r>
          </w:p>
        </w:tc>
        <w:tc>
          <w:tcPr>
            <w:tcW w:w="2750" w:type="dxa"/>
            <w:tcBorders>
              <w:top w:val="single" w:sz="2" w:space="0" w:color="000000"/>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sz w:val="28"/>
                <w:szCs w:val="28"/>
                <w:lang w:val="tt-RU"/>
              </w:rPr>
            </w:pPr>
            <w:r>
              <w:rPr>
                <w:rFonts w:ascii="Times New Roman" w:hAnsi="Times New Roman"/>
                <w:sz w:val="28"/>
                <w:szCs w:val="28"/>
              </w:rPr>
              <w:t xml:space="preserve">Тема </w:t>
            </w:r>
          </w:p>
        </w:tc>
        <w:tc>
          <w:tcPr>
            <w:tcW w:w="4159" w:type="dxa"/>
            <w:tcBorders>
              <w:top w:val="single" w:sz="2" w:space="0" w:color="000000"/>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sz w:val="28"/>
                <w:szCs w:val="28"/>
                <w:lang w:val="tt-RU"/>
              </w:rPr>
            </w:pPr>
            <w:r>
              <w:rPr>
                <w:rFonts w:ascii="Times New Roman" w:hAnsi="Times New Roman"/>
                <w:sz w:val="28"/>
                <w:szCs w:val="28"/>
                <w:lang w:val="tt-RU"/>
              </w:rPr>
              <w:t>Эчтәлек</w:t>
            </w:r>
          </w:p>
        </w:tc>
        <w:tc>
          <w:tcPr>
            <w:tcW w:w="989" w:type="dxa"/>
            <w:tcBorders>
              <w:top w:val="single" w:sz="2" w:space="0" w:color="000000"/>
              <w:left w:val="single" w:sz="2" w:space="0" w:color="000000"/>
              <w:bottom w:val="single" w:sz="2" w:space="0" w:color="000000"/>
              <w:right w:val="nil"/>
            </w:tcBorders>
            <w:hideMark/>
          </w:tcPr>
          <w:p w:rsidR="00140DDB" w:rsidRDefault="00140DDB">
            <w:pPr>
              <w:pStyle w:val="a3"/>
              <w:snapToGrid w:val="0"/>
              <w:jc w:val="center"/>
              <w:rPr>
                <w:sz w:val="28"/>
                <w:szCs w:val="28"/>
                <w:lang w:val="tt-RU"/>
              </w:rPr>
            </w:pPr>
            <w:r>
              <w:rPr>
                <w:sz w:val="28"/>
                <w:szCs w:val="28"/>
                <w:lang w:val="tt-RU"/>
              </w:rPr>
              <w:t>саны</w:t>
            </w:r>
          </w:p>
        </w:tc>
        <w:tc>
          <w:tcPr>
            <w:tcW w:w="644" w:type="dxa"/>
            <w:tcBorders>
              <w:top w:val="single" w:sz="2" w:space="0" w:color="000000"/>
              <w:left w:val="single" w:sz="2" w:space="0" w:color="000000"/>
              <w:bottom w:val="single" w:sz="2" w:space="0" w:color="000000"/>
              <w:right w:val="single" w:sz="2" w:space="0" w:color="000000"/>
            </w:tcBorders>
            <w:hideMark/>
          </w:tcPr>
          <w:p w:rsidR="00140DDB" w:rsidRDefault="005564F9">
            <w:pPr>
              <w:pStyle w:val="a3"/>
              <w:snapToGrid w:val="0"/>
              <w:jc w:val="center"/>
              <w:rPr>
                <w:sz w:val="28"/>
                <w:szCs w:val="28"/>
                <w:lang w:val="tt-RU"/>
              </w:rPr>
            </w:pPr>
            <w:r>
              <w:rPr>
                <w:sz w:val="28"/>
                <w:szCs w:val="28"/>
                <w:lang w:val="tt-RU"/>
              </w:rPr>
              <w:t>В</w:t>
            </w:r>
            <w:r w:rsidR="00140DDB">
              <w:rPr>
                <w:sz w:val="28"/>
                <w:szCs w:val="28"/>
                <w:lang w:val="tt-RU"/>
              </w:rPr>
              <w:t>а</w:t>
            </w:r>
            <w:r>
              <w:rPr>
                <w:sz w:val="28"/>
                <w:szCs w:val="28"/>
                <w:lang w:val="tt-RU"/>
              </w:rPr>
              <w:t>-</w:t>
            </w:r>
            <w:r w:rsidR="00140DDB">
              <w:rPr>
                <w:sz w:val="28"/>
                <w:szCs w:val="28"/>
                <w:lang w:val="tt-RU"/>
              </w:rPr>
              <w:t>кы</w:t>
            </w:r>
            <w:r>
              <w:rPr>
                <w:sz w:val="28"/>
                <w:szCs w:val="28"/>
                <w:lang w:val="tt-RU"/>
              </w:rPr>
              <w:t>-</w:t>
            </w:r>
            <w:r w:rsidR="00140DDB">
              <w:rPr>
                <w:sz w:val="28"/>
                <w:szCs w:val="28"/>
                <w:lang w:val="tt-RU"/>
              </w:rPr>
              <w:t>ты</w:t>
            </w:r>
          </w:p>
        </w:tc>
      </w:tr>
      <w:tr w:rsidR="00140DDB" w:rsidTr="005564F9">
        <w:tc>
          <w:tcPr>
            <w:tcW w:w="1398" w:type="dxa"/>
            <w:tcBorders>
              <w:top w:val="nil"/>
              <w:left w:val="single" w:sz="2" w:space="0" w:color="000000"/>
              <w:bottom w:val="single" w:sz="2" w:space="0" w:color="000000"/>
              <w:right w:val="nil"/>
            </w:tcBorders>
            <w:hideMark/>
          </w:tcPr>
          <w:p w:rsidR="00140DDB" w:rsidRDefault="00140DDB">
            <w:pPr>
              <w:pStyle w:val="a3"/>
              <w:snapToGrid w:val="0"/>
              <w:jc w:val="center"/>
              <w:rPr>
                <w:b/>
                <w:bCs/>
              </w:rPr>
            </w:pPr>
            <w:r>
              <w:rPr>
                <w:b/>
                <w:bCs/>
              </w:rPr>
              <w:t>1</w:t>
            </w:r>
          </w:p>
        </w:tc>
        <w:tc>
          <w:tcPr>
            <w:tcW w:w="826" w:type="dxa"/>
            <w:tcBorders>
              <w:top w:val="nil"/>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b/>
                <w:bCs/>
              </w:rPr>
            </w:pPr>
            <w:r>
              <w:rPr>
                <w:rFonts w:ascii="Times New Roman" w:hAnsi="Times New Roman"/>
                <w:b/>
                <w:bCs/>
              </w:rPr>
              <w:t>2</w:t>
            </w:r>
          </w:p>
        </w:tc>
        <w:tc>
          <w:tcPr>
            <w:tcW w:w="2750" w:type="dxa"/>
            <w:tcBorders>
              <w:top w:val="nil"/>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b/>
                <w:bCs/>
              </w:rPr>
            </w:pPr>
            <w:r>
              <w:rPr>
                <w:rFonts w:ascii="Times New Roman" w:hAnsi="Times New Roman"/>
                <w:b/>
                <w:bCs/>
              </w:rPr>
              <w:t>3</w:t>
            </w:r>
          </w:p>
        </w:tc>
        <w:tc>
          <w:tcPr>
            <w:tcW w:w="4159" w:type="dxa"/>
            <w:tcBorders>
              <w:top w:val="nil"/>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b/>
                <w:bCs/>
              </w:rPr>
            </w:pPr>
            <w:r>
              <w:rPr>
                <w:rFonts w:ascii="Times New Roman" w:hAnsi="Times New Roman"/>
                <w:b/>
                <w:bCs/>
              </w:rPr>
              <w:t>4</w:t>
            </w:r>
          </w:p>
        </w:tc>
        <w:tc>
          <w:tcPr>
            <w:tcW w:w="989" w:type="dxa"/>
            <w:tcBorders>
              <w:top w:val="nil"/>
              <w:left w:val="single" w:sz="2" w:space="0" w:color="000000"/>
              <w:bottom w:val="single" w:sz="2" w:space="0" w:color="000000"/>
              <w:right w:val="nil"/>
            </w:tcBorders>
            <w:hideMark/>
          </w:tcPr>
          <w:p w:rsidR="00140DDB" w:rsidRDefault="00140DDB">
            <w:pPr>
              <w:pStyle w:val="a3"/>
              <w:snapToGrid w:val="0"/>
              <w:jc w:val="center"/>
              <w:rPr>
                <w:b/>
                <w:bCs/>
              </w:rPr>
            </w:pPr>
            <w:r>
              <w:rPr>
                <w:b/>
                <w:bCs/>
              </w:rPr>
              <w:t>5</w:t>
            </w:r>
          </w:p>
        </w:tc>
        <w:tc>
          <w:tcPr>
            <w:tcW w:w="644" w:type="dxa"/>
            <w:tcBorders>
              <w:top w:val="nil"/>
              <w:left w:val="single" w:sz="2" w:space="0" w:color="000000"/>
              <w:bottom w:val="single" w:sz="2" w:space="0" w:color="000000"/>
              <w:right w:val="single" w:sz="2" w:space="0" w:color="000000"/>
            </w:tcBorders>
            <w:hideMark/>
          </w:tcPr>
          <w:p w:rsidR="00140DDB" w:rsidRDefault="00140DDB">
            <w:pPr>
              <w:pStyle w:val="a3"/>
              <w:snapToGrid w:val="0"/>
              <w:jc w:val="center"/>
              <w:rPr>
                <w:b/>
                <w:bCs/>
              </w:rPr>
            </w:pPr>
            <w:r>
              <w:rPr>
                <w:b/>
                <w:bCs/>
              </w:rPr>
              <w:t>6</w:t>
            </w:r>
          </w:p>
        </w:tc>
      </w:tr>
      <w:tr w:rsidR="00140DDB" w:rsidTr="005564F9">
        <w:trPr>
          <w:trHeight w:hRule="exact" w:val="1767"/>
        </w:trPr>
        <w:tc>
          <w:tcPr>
            <w:tcW w:w="1398" w:type="dxa"/>
            <w:vMerge w:val="restart"/>
            <w:tcBorders>
              <w:top w:val="nil"/>
              <w:left w:val="single" w:sz="2" w:space="0" w:color="000000"/>
              <w:bottom w:val="single" w:sz="2" w:space="0" w:color="000000"/>
              <w:right w:val="nil"/>
            </w:tcBorders>
            <w:hideMark/>
          </w:tcPr>
          <w:p w:rsidR="00140DDB" w:rsidRDefault="00140DDB">
            <w:pPr>
              <w:pStyle w:val="a3"/>
              <w:jc w:val="center"/>
              <w:rPr>
                <w:rFonts w:ascii="Times New Roman" w:hAnsi="Times New Roman"/>
                <w:b/>
                <w:bCs/>
              </w:rPr>
            </w:pPr>
            <w:r>
              <w:rPr>
                <w:rFonts w:ascii="Times New Roman" w:hAnsi="Times New Roman"/>
                <w:b/>
                <w:bCs/>
                <w:lang w:val="tt-RU"/>
              </w:rPr>
              <w:t>Мин кешеләр арасында</w:t>
            </w:r>
            <w:r>
              <w:rPr>
                <w:b/>
                <w:bCs/>
                <w:lang w:val="tt-RU"/>
              </w:rPr>
              <w:t xml:space="preserve"> </w:t>
            </w:r>
            <w:r>
              <w:rPr>
                <w:b/>
                <w:bCs/>
              </w:rPr>
              <w:t>(8</w:t>
            </w:r>
            <w:r>
              <w:rPr>
                <w:b/>
                <w:bCs/>
                <w:lang w:val="tt-RU"/>
              </w:rPr>
              <w:t>с</w:t>
            </w:r>
            <w:r>
              <w:rPr>
                <w:rFonts w:ascii="Cambria Math" w:hAnsi="Cambria Math"/>
                <w:b/>
                <w:bCs/>
                <w:lang w:val="tt-RU"/>
              </w:rPr>
              <w:t>әг</w:t>
            </w:r>
            <w:r>
              <w:rPr>
                <w:b/>
                <w:bCs/>
              </w:rPr>
              <w:t>)</w:t>
            </w:r>
          </w:p>
        </w:tc>
        <w:tc>
          <w:tcPr>
            <w:tcW w:w="826" w:type="dxa"/>
            <w:tcBorders>
              <w:top w:val="nil"/>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1-2</w:t>
            </w:r>
          </w:p>
        </w:tc>
        <w:tc>
          <w:tcPr>
            <w:tcW w:w="2750"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rPr>
            </w:pPr>
            <w:r>
              <w:rPr>
                <w:rFonts w:ascii="Times New Roman" w:hAnsi="Times New Roman"/>
                <w:lang w:val="tt-RU"/>
              </w:rPr>
              <w:t xml:space="preserve">Кем мин һәм ничек күренәм </w:t>
            </w:r>
            <w:r>
              <w:rPr>
                <w:rFonts w:ascii="Times New Roman" w:hAnsi="Times New Roman"/>
              </w:rPr>
              <w:t>?</w:t>
            </w:r>
          </w:p>
        </w:tc>
        <w:tc>
          <w:tcPr>
            <w:tcW w:w="4159"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rPr>
            </w:pPr>
            <w:r>
              <w:rPr>
                <w:rFonts w:ascii="Times New Roman" w:hAnsi="Times New Roman"/>
                <w:lang w:val="tt-RU"/>
              </w:rPr>
              <w:t>“Мин” , “минем тышкы кыяфәтем” төшенчәләре.Тышкы кыяфәтләре белән кешеләрнең бер-берсеннән аерылып торулары. Кеше үз-үзен хөрмәт итәргә тиеш. Шәхси гигиена.</w:t>
            </w:r>
            <w:r>
              <w:rPr>
                <w:rFonts w:ascii="Times New Roman" w:hAnsi="Times New Roman"/>
              </w:rPr>
              <w:t xml:space="preserve"> </w:t>
            </w:r>
          </w:p>
        </w:tc>
        <w:tc>
          <w:tcPr>
            <w:tcW w:w="989" w:type="dxa"/>
            <w:tcBorders>
              <w:top w:val="nil"/>
              <w:left w:val="single" w:sz="2" w:space="0" w:color="000000"/>
              <w:bottom w:val="single" w:sz="2" w:space="0" w:color="000000"/>
              <w:right w:val="nil"/>
            </w:tcBorders>
            <w:hideMark/>
          </w:tcPr>
          <w:p w:rsidR="00140DDB" w:rsidRDefault="00140DDB">
            <w:pPr>
              <w:pStyle w:val="a3"/>
              <w:snapToGrid w:val="0"/>
              <w:jc w:val="center"/>
            </w:pPr>
            <w:r>
              <w:t>2</w:t>
            </w:r>
          </w:p>
        </w:tc>
        <w:tc>
          <w:tcPr>
            <w:tcW w:w="644" w:type="dxa"/>
            <w:tcBorders>
              <w:top w:val="nil"/>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1406"/>
        </w:trPr>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rFonts w:ascii="Times New Roman" w:hAnsi="Times New Roman"/>
                <w:b/>
                <w:bCs/>
              </w:rPr>
            </w:pPr>
          </w:p>
        </w:tc>
        <w:tc>
          <w:tcPr>
            <w:tcW w:w="826" w:type="dxa"/>
            <w:tcBorders>
              <w:top w:val="nil"/>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3</w:t>
            </w:r>
          </w:p>
        </w:tc>
        <w:tc>
          <w:tcPr>
            <w:tcW w:w="2750"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rPr>
            </w:pPr>
            <w:r>
              <w:rPr>
                <w:rFonts w:ascii="Times New Roman" w:hAnsi="Times New Roman"/>
                <w:lang w:val="tt-RU"/>
              </w:rPr>
              <w:t>Минем исемем ни сөйли</w:t>
            </w:r>
            <w:r>
              <w:rPr>
                <w:rFonts w:ascii="Times New Roman" w:hAnsi="Times New Roman"/>
              </w:rPr>
              <w:t>?</w:t>
            </w:r>
          </w:p>
        </w:tc>
        <w:tc>
          <w:tcPr>
            <w:tcW w:w="4159"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Исем, фамилия, отчество, кушамат. Классташлар , аларга исем белән эндәшү. Исем һәм кешегә караш турында.Проблемалы ситуацияләрне чишү.</w:t>
            </w:r>
          </w:p>
        </w:tc>
        <w:tc>
          <w:tcPr>
            <w:tcW w:w="989" w:type="dxa"/>
            <w:tcBorders>
              <w:top w:val="nil"/>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nil"/>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939"/>
        </w:trPr>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rFonts w:ascii="Times New Roman" w:hAnsi="Times New Roman"/>
                <w:b/>
                <w:bCs/>
              </w:rPr>
            </w:pPr>
          </w:p>
        </w:tc>
        <w:tc>
          <w:tcPr>
            <w:tcW w:w="826" w:type="dxa"/>
            <w:tcBorders>
              <w:top w:val="nil"/>
              <w:left w:val="single" w:sz="2" w:space="0" w:color="000000"/>
              <w:bottom w:val="single" w:sz="2" w:space="0" w:color="000000"/>
              <w:right w:val="nil"/>
            </w:tcBorders>
            <w:hideMark/>
          </w:tcPr>
          <w:p w:rsidR="00140DDB" w:rsidRDefault="005564F9">
            <w:pPr>
              <w:pStyle w:val="a3"/>
              <w:snapToGrid w:val="0"/>
              <w:rPr>
                <w:rFonts w:ascii="Times New Roman" w:hAnsi="Times New Roman"/>
              </w:rPr>
            </w:pPr>
            <w:r>
              <w:rPr>
                <w:rFonts w:ascii="Times New Roman" w:hAnsi="Times New Roman"/>
                <w:lang w:val="tt-RU"/>
              </w:rPr>
              <w:t xml:space="preserve">     </w:t>
            </w:r>
            <w:r w:rsidR="00140DDB">
              <w:rPr>
                <w:rFonts w:ascii="Times New Roman" w:hAnsi="Times New Roman"/>
              </w:rPr>
              <w:t>4</w:t>
            </w:r>
          </w:p>
        </w:tc>
        <w:tc>
          <w:tcPr>
            <w:tcW w:w="2750"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Берүземә авыр.</w:t>
            </w:r>
          </w:p>
        </w:tc>
        <w:tc>
          <w:tcPr>
            <w:tcW w:w="4159"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Кешеләргә аралашу кирәклеген аңлату.Сөйләм –аралашуның төп чарасы.</w:t>
            </w:r>
          </w:p>
        </w:tc>
        <w:tc>
          <w:tcPr>
            <w:tcW w:w="989" w:type="dxa"/>
            <w:tcBorders>
              <w:top w:val="nil"/>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nil"/>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804"/>
        </w:trPr>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rFonts w:ascii="Times New Roman" w:hAnsi="Times New Roman"/>
                <w:b/>
                <w:bCs/>
              </w:rPr>
            </w:pPr>
          </w:p>
        </w:tc>
        <w:tc>
          <w:tcPr>
            <w:tcW w:w="826" w:type="dxa"/>
            <w:tcBorders>
              <w:top w:val="nil"/>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5</w:t>
            </w:r>
          </w:p>
        </w:tc>
        <w:tc>
          <w:tcPr>
            <w:tcW w:w="2750"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Минем иптәшләрем.</w:t>
            </w:r>
          </w:p>
        </w:tc>
        <w:tc>
          <w:tcPr>
            <w:tcW w:w="4159"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“Иптәш” “дус” төшенчәләре. Татар халкының дуслыгы.</w:t>
            </w:r>
          </w:p>
        </w:tc>
        <w:tc>
          <w:tcPr>
            <w:tcW w:w="989" w:type="dxa"/>
            <w:tcBorders>
              <w:top w:val="nil"/>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nil"/>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663"/>
        </w:trPr>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rFonts w:ascii="Times New Roman" w:hAnsi="Times New Roman"/>
                <w:b/>
                <w:bCs/>
              </w:rPr>
            </w:pPr>
          </w:p>
        </w:tc>
        <w:tc>
          <w:tcPr>
            <w:tcW w:w="826" w:type="dxa"/>
            <w:tcBorders>
              <w:top w:val="nil"/>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6</w:t>
            </w:r>
          </w:p>
        </w:tc>
        <w:tc>
          <w:tcPr>
            <w:tcW w:w="2750"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Иптәшне ничек табарга?</w:t>
            </w:r>
          </w:p>
        </w:tc>
        <w:tc>
          <w:tcPr>
            <w:tcW w:w="4159"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Дуслар һәм иптәшләр белән аралашу культурасы.</w:t>
            </w:r>
          </w:p>
        </w:tc>
        <w:tc>
          <w:tcPr>
            <w:tcW w:w="989" w:type="dxa"/>
            <w:tcBorders>
              <w:top w:val="nil"/>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nil"/>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939"/>
        </w:trPr>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rFonts w:ascii="Times New Roman" w:hAnsi="Times New Roman"/>
                <w:b/>
                <w:bCs/>
              </w:rPr>
            </w:pPr>
          </w:p>
        </w:tc>
        <w:tc>
          <w:tcPr>
            <w:tcW w:w="826" w:type="dxa"/>
            <w:tcBorders>
              <w:top w:val="nil"/>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7</w:t>
            </w:r>
          </w:p>
        </w:tc>
        <w:tc>
          <w:tcPr>
            <w:tcW w:w="2750"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Чын дуслык.</w:t>
            </w:r>
          </w:p>
        </w:tc>
        <w:tc>
          <w:tcPr>
            <w:tcW w:w="4159"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“Чын дус” төшенчәсе. Дуслыкны саклау һәм яклау.</w:t>
            </w:r>
          </w:p>
        </w:tc>
        <w:tc>
          <w:tcPr>
            <w:tcW w:w="989" w:type="dxa"/>
            <w:tcBorders>
              <w:top w:val="nil"/>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nil"/>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rFonts w:ascii="Times New Roman" w:hAnsi="Times New Roman"/>
                <w:b/>
                <w:bCs/>
              </w:rPr>
            </w:pPr>
          </w:p>
        </w:tc>
        <w:tc>
          <w:tcPr>
            <w:tcW w:w="826" w:type="dxa"/>
            <w:tcBorders>
              <w:top w:val="nil"/>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8</w:t>
            </w:r>
          </w:p>
        </w:tc>
        <w:tc>
          <w:tcPr>
            <w:tcW w:w="2750"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Сүздә торучанлык.</w:t>
            </w:r>
          </w:p>
        </w:tc>
        <w:tc>
          <w:tcPr>
            <w:tcW w:w="4159"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“Сүздә торучанлык” Һәрвакытта да сүздә торырга кирәкме?</w:t>
            </w:r>
          </w:p>
        </w:tc>
        <w:tc>
          <w:tcPr>
            <w:tcW w:w="989" w:type="dxa"/>
            <w:tcBorders>
              <w:top w:val="nil"/>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nil"/>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977"/>
        </w:trPr>
        <w:tc>
          <w:tcPr>
            <w:tcW w:w="1398" w:type="dxa"/>
            <w:vMerge w:val="restart"/>
            <w:tcBorders>
              <w:top w:val="nil"/>
              <w:left w:val="single" w:sz="2" w:space="0" w:color="000000"/>
              <w:bottom w:val="single" w:sz="2" w:space="0" w:color="000000"/>
              <w:right w:val="nil"/>
            </w:tcBorders>
            <w:hideMark/>
          </w:tcPr>
          <w:p w:rsidR="00140DDB" w:rsidRDefault="00140DDB">
            <w:pPr>
              <w:pStyle w:val="a3"/>
              <w:snapToGrid w:val="0"/>
              <w:jc w:val="center"/>
              <w:rPr>
                <w:b/>
                <w:bCs/>
                <w:lang w:val="tt-RU"/>
              </w:rPr>
            </w:pPr>
            <w:r>
              <w:rPr>
                <w:b/>
                <w:bCs/>
                <w:lang w:val="tt-RU"/>
              </w:rPr>
              <w:t>С</w:t>
            </w:r>
            <w:r>
              <w:rPr>
                <w:rFonts w:ascii="Cambria Math" w:hAnsi="Cambria Math"/>
                <w:b/>
                <w:bCs/>
                <w:lang w:val="tt-RU"/>
              </w:rPr>
              <w:t xml:space="preserve">өйләм </w:t>
            </w:r>
            <w:r>
              <w:rPr>
                <w:b/>
                <w:bCs/>
              </w:rPr>
              <w:t>этикет</w:t>
            </w:r>
            <w:r>
              <w:rPr>
                <w:b/>
                <w:bCs/>
                <w:lang w:val="tt-RU"/>
              </w:rPr>
              <w:t>ы</w:t>
            </w:r>
          </w:p>
          <w:p w:rsidR="00140DDB" w:rsidRDefault="00140DDB">
            <w:pPr>
              <w:pStyle w:val="a3"/>
              <w:jc w:val="center"/>
              <w:rPr>
                <w:b/>
                <w:bCs/>
              </w:rPr>
            </w:pPr>
            <w:r>
              <w:rPr>
                <w:b/>
                <w:bCs/>
              </w:rPr>
              <w:t xml:space="preserve">(7 </w:t>
            </w:r>
            <w:r>
              <w:rPr>
                <w:b/>
                <w:bCs/>
                <w:lang w:val="tt-RU"/>
              </w:rPr>
              <w:t>с</w:t>
            </w:r>
            <w:r>
              <w:rPr>
                <w:rFonts w:ascii="Cambria Math" w:hAnsi="Cambria Math"/>
                <w:b/>
                <w:bCs/>
                <w:lang w:val="tt-RU"/>
              </w:rPr>
              <w:t>әг</w:t>
            </w:r>
            <w:r>
              <w:rPr>
                <w:b/>
                <w:bCs/>
              </w:rPr>
              <w:t>)</w:t>
            </w:r>
          </w:p>
        </w:tc>
        <w:tc>
          <w:tcPr>
            <w:tcW w:w="826"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rPr>
            </w:pPr>
            <w:r>
              <w:rPr>
                <w:rFonts w:ascii="Times New Roman" w:hAnsi="Times New Roman"/>
              </w:rPr>
              <w:t>9</w:t>
            </w:r>
          </w:p>
        </w:tc>
        <w:tc>
          <w:tcPr>
            <w:tcW w:w="2750"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rPr>
            </w:pPr>
            <w:r>
              <w:rPr>
                <w:rFonts w:ascii="Times New Roman" w:hAnsi="Times New Roman"/>
                <w:lang w:val="tt-RU"/>
              </w:rPr>
              <w:t xml:space="preserve">Нәрсә ул </w:t>
            </w:r>
            <w:r>
              <w:rPr>
                <w:rFonts w:ascii="Times New Roman" w:hAnsi="Times New Roman"/>
              </w:rPr>
              <w:t>этика</w:t>
            </w:r>
            <w:r>
              <w:rPr>
                <w:rFonts w:ascii="Times New Roman" w:hAnsi="Times New Roman"/>
                <w:lang w:val="tt-RU"/>
              </w:rPr>
              <w:t xml:space="preserve"> һәм </w:t>
            </w:r>
            <w:r>
              <w:rPr>
                <w:rFonts w:ascii="Times New Roman" w:hAnsi="Times New Roman"/>
              </w:rPr>
              <w:t xml:space="preserve"> этикет</w:t>
            </w:r>
          </w:p>
        </w:tc>
        <w:tc>
          <w:tcPr>
            <w:tcW w:w="4159"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rPr>
            </w:pPr>
            <w:r>
              <w:rPr>
                <w:rFonts w:ascii="Times New Roman" w:hAnsi="Times New Roman"/>
              </w:rPr>
              <w:t>«</w:t>
            </w:r>
            <w:r>
              <w:rPr>
                <w:rFonts w:ascii="Times New Roman" w:hAnsi="Times New Roman"/>
                <w:lang w:val="tt-RU"/>
              </w:rPr>
              <w:t>Э</w:t>
            </w:r>
            <w:r>
              <w:rPr>
                <w:rFonts w:ascii="Times New Roman" w:hAnsi="Times New Roman"/>
              </w:rPr>
              <w:t>тика», «этикет»</w:t>
            </w:r>
            <w:r>
              <w:rPr>
                <w:rFonts w:ascii="Times New Roman" w:hAnsi="Times New Roman"/>
                <w:lang w:val="tt-RU"/>
              </w:rPr>
              <w:t xml:space="preserve"> төшенчәләре. </w:t>
            </w:r>
            <w:r>
              <w:rPr>
                <w:rFonts w:ascii="Times New Roman" w:hAnsi="Times New Roman"/>
              </w:rPr>
              <w:t xml:space="preserve"> </w:t>
            </w:r>
          </w:p>
        </w:tc>
        <w:tc>
          <w:tcPr>
            <w:tcW w:w="989" w:type="dxa"/>
            <w:tcBorders>
              <w:top w:val="nil"/>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nil"/>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1077"/>
        </w:trPr>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b/>
                <w:bCs/>
              </w:rPr>
            </w:pPr>
          </w:p>
        </w:tc>
        <w:tc>
          <w:tcPr>
            <w:tcW w:w="826"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rPr>
            </w:pPr>
            <w:r>
              <w:rPr>
                <w:rFonts w:ascii="Times New Roman" w:hAnsi="Times New Roman"/>
              </w:rPr>
              <w:t>10</w:t>
            </w:r>
          </w:p>
        </w:tc>
        <w:tc>
          <w:tcPr>
            <w:tcW w:w="2750"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Телдән сөйләмдә мимика һәм ишарәләр.</w:t>
            </w:r>
          </w:p>
        </w:tc>
        <w:tc>
          <w:tcPr>
            <w:tcW w:w="4159"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“Мимика” , “ишарә “”төшенчәләре. “Мимикага карап минем халәтне бел” уены.</w:t>
            </w:r>
          </w:p>
        </w:tc>
        <w:tc>
          <w:tcPr>
            <w:tcW w:w="989" w:type="dxa"/>
            <w:tcBorders>
              <w:top w:val="nil"/>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nil"/>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1072"/>
        </w:trPr>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b/>
                <w:bCs/>
              </w:rPr>
            </w:pPr>
          </w:p>
        </w:tc>
        <w:tc>
          <w:tcPr>
            <w:tcW w:w="826"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rPr>
            </w:pPr>
            <w:r>
              <w:rPr>
                <w:rFonts w:ascii="Times New Roman" w:hAnsi="Times New Roman"/>
              </w:rPr>
              <w:t>11</w:t>
            </w:r>
          </w:p>
        </w:tc>
        <w:tc>
          <w:tcPr>
            <w:tcW w:w="2750"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Әдәпле сүзләр</w:t>
            </w:r>
          </w:p>
        </w:tc>
        <w:tc>
          <w:tcPr>
            <w:tcW w:w="4159" w:type="dxa"/>
            <w:tcBorders>
              <w:top w:val="nil"/>
              <w:left w:val="single" w:sz="2" w:space="0" w:color="000000"/>
              <w:bottom w:val="single" w:sz="2" w:space="0" w:color="000000"/>
              <w:right w:val="nil"/>
            </w:tcBorders>
            <w:hideMark/>
          </w:tcPr>
          <w:p w:rsidR="00140DDB" w:rsidRDefault="00140DDB">
            <w:pPr>
              <w:pStyle w:val="a3"/>
              <w:rPr>
                <w:rFonts w:ascii="Times New Roman" w:hAnsi="Times New Roman"/>
                <w:lang w:val="tt-RU"/>
              </w:rPr>
            </w:pPr>
            <w:r>
              <w:rPr>
                <w:rFonts w:ascii="Times New Roman" w:hAnsi="Times New Roman"/>
                <w:lang w:val="tt-RU"/>
              </w:rPr>
              <w:t>Нәрсә ул әдәплелек? Әдәпле- әдәпсез-тупас сөйләм.</w:t>
            </w:r>
          </w:p>
        </w:tc>
        <w:tc>
          <w:tcPr>
            <w:tcW w:w="989" w:type="dxa"/>
            <w:tcBorders>
              <w:top w:val="nil"/>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nil"/>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680"/>
        </w:trPr>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b/>
                <w:bCs/>
              </w:rPr>
            </w:pPr>
          </w:p>
        </w:tc>
        <w:tc>
          <w:tcPr>
            <w:tcW w:w="826" w:type="dxa"/>
            <w:tcBorders>
              <w:top w:val="single" w:sz="4" w:space="0" w:color="auto"/>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12</w:t>
            </w:r>
          </w:p>
        </w:tc>
        <w:tc>
          <w:tcPr>
            <w:tcW w:w="2750" w:type="dxa"/>
            <w:tcBorders>
              <w:top w:val="single" w:sz="4" w:space="0" w:color="auto"/>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Без ничек исәнләшәбез?</w:t>
            </w:r>
          </w:p>
        </w:tc>
        <w:tc>
          <w:tcPr>
            <w:tcW w:w="4159" w:type="dxa"/>
            <w:tcBorders>
              <w:top w:val="single" w:sz="4" w:space="0" w:color="auto"/>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Сәламләүнең төрле этикет формалары.</w:t>
            </w:r>
          </w:p>
        </w:tc>
        <w:tc>
          <w:tcPr>
            <w:tcW w:w="989" w:type="dxa"/>
            <w:tcBorders>
              <w:top w:val="single" w:sz="4" w:space="0" w:color="auto"/>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single" w:sz="4" w:space="0" w:color="auto"/>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939"/>
        </w:trPr>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b/>
                <w:bCs/>
              </w:rPr>
            </w:pPr>
          </w:p>
        </w:tc>
        <w:tc>
          <w:tcPr>
            <w:tcW w:w="826" w:type="dxa"/>
            <w:tcBorders>
              <w:top w:val="single" w:sz="4" w:space="0" w:color="auto"/>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13</w:t>
            </w:r>
          </w:p>
        </w:tc>
        <w:tc>
          <w:tcPr>
            <w:tcW w:w="2750" w:type="dxa"/>
            <w:tcBorders>
              <w:top w:val="single" w:sz="4" w:space="0" w:color="auto"/>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Рәхмәт әйтү һәм хөрмәтләү сүзләре.</w:t>
            </w:r>
          </w:p>
        </w:tc>
        <w:tc>
          <w:tcPr>
            <w:tcW w:w="4159" w:type="dxa"/>
            <w:tcBorders>
              <w:top w:val="single" w:sz="4" w:space="0" w:color="auto"/>
              <w:left w:val="single" w:sz="2" w:space="0" w:color="000000"/>
              <w:bottom w:val="single" w:sz="2" w:space="0" w:color="000000"/>
              <w:right w:val="nil"/>
            </w:tcBorders>
          </w:tcPr>
          <w:p w:rsidR="00140DDB" w:rsidRDefault="00140DDB">
            <w:pPr>
              <w:pStyle w:val="a3"/>
              <w:snapToGrid w:val="0"/>
              <w:rPr>
                <w:rFonts w:ascii="Times New Roman" w:hAnsi="Times New Roman"/>
                <w:lang w:val="tt-RU"/>
              </w:rPr>
            </w:pPr>
            <w:r>
              <w:rPr>
                <w:rFonts w:ascii="Times New Roman" w:hAnsi="Times New Roman"/>
                <w:lang w:val="tt-RU"/>
              </w:rPr>
              <w:t>Рәхмәт әйтү һәм хөрмәтләү сүзләрен ситуациягә карап куллана белү.</w:t>
            </w:r>
          </w:p>
          <w:p w:rsidR="00140DDB" w:rsidRDefault="00140DDB">
            <w:pPr>
              <w:pStyle w:val="a3"/>
              <w:snapToGrid w:val="0"/>
              <w:rPr>
                <w:rFonts w:ascii="Times New Roman" w:hAnsi="Times New Roman"/>
                <w:lang w:val="tt-RU"/>
              </w:rPr>
            </w:pPr>
          </w:p>
          <w:p w:rsidR="00140DDB" w:rsidRDefault="00140DDB">
            <w:pPr>
              <w:pStyle w:val="a3"/>
              <w:snapToGrid w:val="0"/>
              <w:rPr>
                <w:rFonts w:ascii="Times New Roman" w:hAnsi="Times New Roman"/>
                <w:lang w:val="tt-RU"/>
              </w:rPr>
            </w:pPr>
          </w:p>
          <w:p w:rsidR="00140DDB" w:rsidRDefault="00140DDB">
            <w:pPr>
              <w:pStyle w:val="a3"/>
              <w:snapToGrid w:val="0"/>
              <w:rPr>
                <w:rFonts w:ascii="Times New Roman" w:hAnsi="Times New Roman"/>
                <w:lang w:val="tt-RU"/>
              </w:rPr>
            </w:pPr>
          </w:p>
          <w:p w:rsidR="00140DDB" w:rsidRDefault="00140DDB">
            <w:pPr>
              <w:pStyle w:val="a3"/>
              <w:snapToGrid w:val="0"/>
              <w:rPr>
                <w:rFonts w:ascii="Times New Roman" w:hAnsi="Times New Roman"/>
                <w:lang w:val="tt-RU"/>
              </w:rPr>
            </w:pPr>
          </w:p>
          <w:p w:rsidR="00140DDB" w:rsidRDefault="00140DDB">
            <w:pPr>
              <w:pStyle w:val="a3"/>
              <w:snapToGrid w:val="0"/>
              <w:rPr>
                <w:rFonts w:ascii="Times New Roman" w:hAnsi="Times New Roman"/>
                <w:lang w:val="tt-RU"/>
              </w:rPr>
            </w:pPr>
          </w:p>
          <w:p w:rsidR="00140DDB" w:rsidRDefault="00140DDB">
            <w:pPr>
              <w:pStyle w:val="a3"/>
              <w:snapToGrid w:val="0"/>
              <w:rPr>
                <w:rFonts w:ascii="Times New Roman" w:hAnsi="Times New Roman"/>
                <w:lang w:val="tt-RU"/>
              </w:rPr>
            </w:pPr>
          </w:p>
        </w:tc>
        <w:tc>
          <w:tcPr>
            <w:tcW w:w="989" w:type="dxa"/>
            <w:tcBorders>
              <w:top w:val="single" w:sz="4" w:space="0" w:color="auto"/>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single" w:sz="4" w:space="0" w:color="auto"/>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1195"/>
        </w:trPr>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b/>
                <w:bCs/>
              </w:rPr>
            </w:pPr>
          </w:p>
        </w:tc>
        <w:tc>
          <w:tcPr>
            <w:tcW w:w="826" w:type="dxa"/>
            <w:tcBorders>
              <w:top w:val="single" w:sz="4" w:space="0" w:color="auto"/>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14</w:t>
            </w:r>
          </w:p>
        </w:tc>
        <w:tc>
          <w:tcPr>
            <w:tcW w:w="2750" w:type="dxa"/>
            <w:tcBorders>
              <w:top w:val="single" w:sz="4" w:space="0" w:color="auto"/>
              <w:left w:val="single" w:sz="2" w:space="0" w:color="000000"/>
              <w:bottom w:val="single" w:sz="2" w:space="0" w:color="000000"/>
              <w:right w:val="nil"/>
            </w:tcBorders>
          </w:tcPr>
          <w:p w:rsidR="00140DDB" w:rsidRDefault="00140DDB">
            <w:pPr>
              <w:pStyle w:val="a3"/>
              <w:snapToGrid w:val="0"/>
              <w:rPr>
                <w:rFonts w:ascii="Times New Roman" w:hAnsi="Times New Roman"/>
                <w:lang w:val="tt-RU"/>
              </w:rPr>
            </w:pPr>
            <w:r>
              <w:rPr>
                <w:rFonts w:ascii="Times New Roman" w:hAnsi="Times New Roman"/>
                <w:lang w:val="tt-RU"/>
              </w:rPr>
              <w:t>Гафу үтенү сүзләре.</w:t>
            </w:r>
          </w:p>
          <w:p w:rsidR="00140DDB" w:rsidRDefault="00140DDB">
            <w:pPr>
              <w:pStyle w:val="a3"/>
              <w:snapToGrid w:val="0"/>
              <w:rPr>
                <w:rFonts w:ascii="Times New Roman" w:hAnsi="Times New Roman"/>
                <w:lang w:val="tt-RU"/>
              </w:rPr>
            </w:pPr>
          </w:p>
        </w:tc>
        <w:tc>
          <w:tcPr>
            <w:tcW w:w="4159" w:type="dxa"/>
            <w:tcBorders>
              <w:top w:val="single" w:sz="4" w:space="0" w:color="auto"/>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Гафу үтенү сүзләрен ситуациягә карап куллана белү.</w:t>
            </w:r>
          </w:p>
        </w:tc>
        <w:tc>
          <w:tcPr>
            <w:tcW w:w="989" w:type="dxa"/>
            <w:tcBorders>
              <w:top w:val="single" w:sz="4" w:space="0" w:color="auto"/>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single" w:sz="4" w:space="0" w:color="auto"/>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b/>
                <w:bCs/>
              </w:rPr>
            </w:pPr>
          </w:p>
        </w:tc>
        <w:tc>
          <w:tcPr>
            <w:tcW w:w="826" w:type="dxa"/>
            <w:tcBorders>
              <w:top w:val="single" w:sz="4" w:space="0" w:color="auto"/>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15</w:t>
            </w:r>
          </w:p>
        </w:tc>
        <w:tc>
          <w:tcPr>
            <w:tcW w:w="2750" w:type="dxa"/>
            <w:tcBorders>
              <w:top w:val="single" w:sz="4" w:space="0" w:color="auto"/>
              <w:left w:val="single" w:sz="2" w:space="0" w:color="000000"/>
              <w:bottom w:val="single" w:sz="2" w:space="0" w:color="000000"/>
              <w:right w:val="nil"/>
            </w:tcBorders>
            <w:hideMark/>
          </w:tcPr>
          <w:p w:rsidR="00140DDB" w:rsidRDefault="00140DDB">
            <w:pPr>
              <w:pStyle w:val="a3"/>
              <w:snapToGrid w:val="0"/>
              <w:rPr>
                <w:rFonts w:ascii="Times New Roman" w:hAnsi="Times New Roman"/>
              </w:rPr>
            </w:pPr>
            <w:r>
              <w:rPr>
                <w:rFonts w:ascii="Times New Roman" w:hAnsi="Times New Roman"/>
                <w:lang w:val="tt-RU"/>
              </w:rPr>
              <w:t>Үтенеч сүзләре.</w:t>
            </w:r>
          </w:p>
        </w:tc>
        <w:tc>
          <w:tcPr>
            <w:tcW w:w="4159" w:type="dxa"/>
            <w:tcBorders>
              <w:top w:val="single" w:sz="4" w:space="0" w:color="auto"/>
              <w:left w:val="single" w:sz="2" w:space="0" w:color="000000"/>
              <w:bottom w:val="single" w:sz="2" w:space="0" w:color="000000"/>
              <w:right w:val="nil"/>
            </w:tcBorders>
            <w:hideMark/>
          </w:tcPr>
          <w:p w:rsidR="00140DDB" w:rsidRDefault="00140DDB">
            <w:pPr>
              <w:pStyle w:val="a3"/>
              <w:snapToGrid w:val="0"/>
              <w:rPr>
                <w:rFonts w:ascii="Times New Roman" w:hAnsi="Times New Roman"/>
              </w:rPr>
            </w:pPr>
            <w:r>
              <w:rPr>
                <w:rFonts w:ascii="Times New Roman" w:hAnsi="Times New Roman"/>
                <w:lang w:val="tt-RU"/>
              </w:rPr>
              <w:t>Үтенеч сүзләрен ситуациягә карап куллана белү.</w:t>
            </w:r>
          </w:p>
        </w:tc>
        <w:tc>
          <w:tcPr>
            <w:tcW w:w="989" w:type="dxa"/>
            <w:tcBorders>
              <w:top w:val="single" w:sz="4" w:space="0" w:color="auto"/>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single" w:sz="4" w:space="0" w:color="auto"/>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1095"/>
        </w:trPr>
        <w:tc>
          <w:tcPr>
            <w:tcW w:w="1398" w:type="dxa"/>
            <w:vMerge w:val="restart"/>
            <w:tcBorders>
              <w:top w:val="nil"/>
              <w:left w:val="single" w:sz="2" w:space="0" w:color="000000"/>
              <w:bottom w:val="single" w:sz="2" w:space="0" w:color="000000"/>
              <w:right w:val="nil"/>
            </w:tcBorders>
            <w:hideMark/>
          </w:tcPr>
          <w:p w:rsidR="00140DDB" w:rsidRDefault="00140DDB">
            <w:pPr>
              <w:pStyle w:val="a3"/>
              <w:jc w:val="center"/>
              <w:rPr>
                <w:b/>
                <w:bCs/>
              </w:rPr>
            </w:pPr>
            <w:r>
              <w:rPr>
                <w:b/>
                <w:bCs/>
                <w:lang w:val="tt-RU"/>
              </w:rPr>
              <w:t xml:space="preserve">Аралашу культура-сы. </w:t>
            </w:r>
            <w:r>
              <w:rPr>
                <w:b/>
                <w:bCs/>
              </w:rPr>
              <w:t>(14</w:t>
            </w:r>
            <w:r>
              <w:rPr>
                <w:b/>
                <w:bCs/>
                <w:lang w:val="tt-RU"/>
              </w:rPr>
              <w:t>с</w:t>
            </w:r>
            <w:r>
              <w:rPr>
                <w:rFonts w:ascii="Cambria Math" w:hAnsi="Cambria Math"/>
                <w:b/>
                <w:bCs/>
                <w:lang w:val="tt-RU"/>
              </w:rPr>
              <w:t>әг.</w:t>
            </w:r>
            <w:r>
              <w:rPr>
                <w:b/>
                <w:bCs/>
              </w:rPr>
              <w:t>)</w:t>
            </w:r>
          </w:p>
        </w:tc>
        <w:tc>
          <w:tcPr>
            <w:tcW w:w="826" w:type="dxa"/>
            <w:tcBorders>
              <w:top w:val="nil"/>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16</w:t>
            </w:r>
          </w:p>
        </w:tc>
        <w:tc>
          <w:tcPr>
            <w:tcW w:w="2750"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Өлкәннәр белән аралашу</w:t>
            </w:r>
          </w:p>
        </w:tc>
        <w:tc>
          <w:tcPr>
            <w:tcW w:w="4159"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 xml:space="preserve">Гаилә, ата-ана, туганнар.Гаилә буыннары. Гаиләдә бер-береңә хөрмәт, мәхәббәт, кайгыртучанлык тәрбияләү. </w:t>
            </w:r>
          </w:p>
        </w:tc>
        <w:tc>
          <w:tcPr>
            <w:tcW w:w="989" w:type="dxa"/>
            <w:tcBorders>
              <w:top w:val="nil"/>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nil"/>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939"/>
        </w:trPr>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b/>
                <w:bCs/>
              </w:rPr>
            </w:pPr>
          </w:p>
        </w:tc>
        <w:tc>
          <w:tcPr>
            <w:tcW w:w="826" w:type="dxa"/>
            <w:tcBorders>
              <w:top w:val="nil"/>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17</w:t>
            </w:r>
          </w:p>
        </w:tc>
        <w:tc>
          <w:tcPr>
            <w:tcW w:w="2750"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Укытучы белән аралашу.</w:t>
            </w:r>
          </w:p>
        </w:tc>
        <w:tc>
          <w:tcPr>
            <w:tcW w:w="4159"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Укытучы белән аралашу этикеты.</w:t>
            </w:r>
          </w:p>
        </w:tc>
        <w:tc>
          <w:tcPr>
            <w:tcW w:w="989" w:type="dxa"/>
            <w:tcBorders>
              <w:top w:val="nil"/>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nil"/>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939"/>
        </w:trPr>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b/>
                <w:bCs/>
              </w:rPr>
            </w:pPr>
          </w:p>
        </w:tc>
        <w:tc>
          <w:tcPr>
            <w:tcW w:w="826" w:type="dxa"/>
            <w:tcBorders>
              <w:top w:val="nil"/>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18</w:t>
            </w:r>
          </w:p>
        </w:tc>
        <w:tc>
          <w:tcPr>
            <w:tcW w:w="2750"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Кечкенәләр белән аралашу.</w:t>
            </w:r>
          </w:p>
        </w:tc>
        <w:tc>
          <w:tcPr>
            <w:tcW w:w="4159"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Кечкенәләр турында кайгырту, аларга ярдәм итү.</w:t>
            </w:r>
          </w:p>
        </w:tc>
        <w:tc>
          <w:tcPr>
            <w:tcW w:w="989" w:type="dxa"/>
            <w:tcBorders>
              <w:top w:val="nil"/>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nil"/>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939"/>
        </w:trPr>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b/>
                <w:bCs/>
              </w:rPr>
            </w:pPr>
          </w:p>
        </w:tc>
        <w:tc>
          <w:tcPr>
            <w:tcW w:w="826" w:type="dxa"/>
            <w:tcBorders>
              <w:top w:val="nil"/>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19</w:t>
            </w:r>
          </w:p>
        </w:tc>
        <w:tc>
          <w:tcPr>
            <w:tcW w:w="2750"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Мәктәптә, тәнәфестә үз-үзеңне ничек тотарга?</w:t>
            </w:r>
          </w:p>
        </w:tc>
        <w:tc>
          <w:tcPr>
            <w:tcW w:w="4159"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Мәктәптә, тәнәфестә үз-үзеңне тоту кагыйдәләре белән танышу.</w:t>
            </w:r>
          </w:p>
        </w:tc>
        <w:tc>
          <w:tcPr>
            <w:tcW w:w="989" w:type="dxa"/>
            <w:tcBorders>
              <w:top w:val="nil"/>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nil"/>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939"/>
        </w:trPr>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b/>
                <w:bCs/>
              </w:rPr>
            </w:pPr>
          </w:p>
        </w:tc>
        <w:tc>
          <w:tcPr>
            <w:tcW w:w="826" w:type="dxa"/>
            <w:tcBorders>
              <w:top w:val="nil"/>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20</w:t>
            </w:r>
          </w:p>
        </w:tc>
        <w:tc>
          <w:tcPr>
            <w:tcW w:w="2750"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Ашханәдә, өстәл артында үз-үзеңне ничек тотарга?</w:t>
            </w:r>
          </w:p>
        </w:tc>
        <w:tc>
          <w:tcPr>
            <w:tcW w:w="4159"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Ашханәдә, өстәл артында үз-үзеңне тоту кагыйдәләре.</w:t>
            </w:r>
          </w:p>
        </w:tc>
        <w:tc>
          <w:tcPr>
            <w:tcW w:w="989" w:type="dxa"/>
            <w:tcBorders>
              <w:top w:val="nil"/>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nil"/>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939"/>
        </w:trPr>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b/>
                <w:bCs/>
              </w:rPr>
            </w:pPr>
          </w:p>
        </w:tc>
        <w:tc>
          <w:tcPr>
            <w:tcW w:w="826" w:type="dxa"/>
            <w:tcBorders>
              <w:top w:val="nil"/>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21</w:t>
            </w:r>
          </w:p>
        </w:tc>
        <w:tc>
          <w:tcPr>
            <w:tcW w:w="2750"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Кунакта, кунаклар янында үз-үзеңне тоту.</w:t>
            </w:r>
          </w:p>
        </w:tc>
        <w:tc>
          <w:tcPr>
            <w:tcW w:w="4159"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Кунакта, кунаклар янында үз-үзеңне тоту кагыйдәләре белән таныштыру.</w:t>
            </w:r>
          </w:p>
        </w:tc>
        <w:tc>
          <w:tcPr>
            <w:tcW w:w="989" w:type="dxa"/>
            <w:tcBorders>
              <w:top w:val="nil"/>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nil"/>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939"/>
        </w:trPr>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b/>
                <w:bCs/>
              </w:rPr>
            </w:pPr>
          </w:p>
        </w:tc>
        <w:tc>
          <w:tcPr>
            <w:tcW w:w="826" w:type="dxa"/>
            <w:tcBorders>
              <w:top w:val="nil"/>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22</w:t>
            </w:r>
          </w:p>
        </w:tc>
        <w:tc>
          <w:tcPr>
            <w:tcW w:w="2750"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Бүләк алу, бүләкләү әдәбе.</w:t>
            </w:r>
          </w:p>
        </w:tc>
        <w:tc>
          <w:tcPr>
            <w:tcW w:w="4159"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Бүләк сайлау, бүләк итү кагыйдәләре белән танышу.</w:t>
            </w:r>
          </w:p>
        </w:tc>
        <w:tc>
          <w:tcPr>
            <w:tcW w:w="989" w:type="dxa"/>
            <w:tcBorders>
              <w:top w:val="nil"/>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nil"/>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1215"/>
        </w:trPr>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b/>
                <w:bCs/>
              </w:rPr>
            </w:pPr>
          </w:p>
        </w:tc>
        <w:tc>
          <w:tcPr>
            <w:tcW w:w="826" w:type="dxa"/>
            <w:tcBorders>
              <w:top w:val="nil"/>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23</w:t>
            </w:r>
          </w:p>
        </w:tc>
        <w:tc>
          <w:tcPr>
            <w:tcW w:w="2750"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Телефоннан сөйләшә беләсезме?</w:t>
            </w:r>
          </w:p>
        </w:tc>
        <w:tc>
          <w:tcPr>
            <w:tcW w:w="4159"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Телефоннан сөйләшү кагыйдәләре.</w:t>
            </w:r>
          </w:p>
          <w:p w:rsidR="00140DDB" w:rsidRDefault="00140DDB">
            <w:pPr>
              <w:pStyle w:val="a3"/>
              <w:snapToGrid w:val="0"/>
              <w:rPr>
                <w:rFonts w:ascii="Times New Roman" w:hAnsi="Times New Roman"/>
                <w:lang w:val="tt-RU"/>
              </w:rPr>
            </w:pPr>
            <w:r>
              <w:rPr>
                <w:rFonts w:ascii="Times New Roman" w:hAnsi="Times New Roman"/>
                <w:lang w:val="tt-RU"/>
              </w:rPr>
              <w:t>“Без телефоннан сөйләшәбез” рольле  уен.</w:t>
            </w:r>
          </w:p>
        </w:tc>
        <w:tc>
          <w:tcPr>
            <w:tcW w:w="989" w:type="dxa"/>
            <w:tcBorders>
              <w:top w:val="nil"/>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nil"/>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939"/>
        </w:trPr>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b/>
                <w:bCs/>
              </w:rPr>
            </w:pPr>
          </w:p>
        </w:tc>
        <w:tc>
          <w:tcPr>
            <w:tcW w:w="826" w:type="dxa"/>
            <w:tcBorders>
              <w:top w:val="nil"/>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24</w:t>
            </w:r>
          </w:p>
        </w:tc>
        <w:tc>
          <w:tcPr>
            <w:tcW w:w="2750"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Җәмәгать транспортында үз-үзеңне тоту кагыйдәләре.</w:t>
            </w:r>
          </w:p>
        </w:tc>
        <w:tc>
          <w:tcPr>
            <w:tcW w:w="4159"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Җәмәгать транспортында үз-үзеңне тоту кагыйдәләре белән танышу.</w:t>
            </w:r>
          </w:p>
        </w:tc>
        <w:tc>
          <w:tcPr>
            <w:tcW w:w="989" w:type="dxa"/>
            <w:tcBorders>
              <w:top w:val="nil"/>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nil"/>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1079"/>
        </w:trPr>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b/>
                <w:bCs/>
              </w:rPr>
            </w:pPr>
          </w:p>
        </w:tc>
        <w:tc>
          <w:tcPr>
            <w:tcW w:w="826" w:type="dxa"/>
            <w:tcBorders>
              <w:top w:val="single" w:sz="4" w:space="0" w:color="auto"/>
              <w:left w:val="single" w:sz="2" w:space="0" w:color="000000"/>
              <w:bottom w:val="single" w:sz="2" w:space="0" w:color="000000"/>
              <w:right w:val="nil"/>
            </w:tcBorders>
            <w:hideMark/>
          </w:tcPr>
          <w:p w:rsidR="00140DDB" w:rsidRDefault="00140DDB">
            <w:pPr>
              <w:pStyle w:val="a3"/>
              <w:jc w:val="center"/>
              <w:rPr>
                <w:rFonts w:ascii="Times New Roman" w:hAnsi="Times New Roman"/>
              </w:rPr>
            </w:pPr>
            <w:r>
              <w:rPr>
                <w:rFonts w:ascii="Times New Roman" w:hAnsi="Times New Roman"/>
              </w:rPr>
              <w:t>25</w:t>
            </w:r>
          </w:p>
        </w:tc>
        <w:tc>
          <w:tcPr>
            <w:tcW w:w="2750" w:type="dxa"/>
            <w:tcBorders>
              <w:top w:val="single" w:sz="4" w:space="0" w:color="auto"/>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Җәмәгать урыннарында үз-үзеңне тоту.</w:t>
            </w:r>
          </w:p>
        </w:tc>
        <w:tc>
          <w:tcPr>
            <w:tcW w:w="4159" w:type="dxa"/>
            <w:tcBorders>
              <w:top w:val="single" w:sz="4" w:space="0" w:color="auto"/>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Нәрсә ул “җәмәгать урыны”. Җәмәгать урыннарында үз-үзеңне тоту кагыйдәләрен аңлату.</w:t>
            </w:r>
          </w:p>
        </w:tc>
        <w:tc>
          <w:tcPr>
            <w:tcW w:w="989" w:type="dxa"/>
            <w:tcBorders>
              <w:top w:val="single" w:sz="4" w:space="0" w:color="auto"/>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single" w:sz="4" w:space="0" w:color="auto"/>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939"/>
        </w:trPr>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b/>
                <w:bCs/>
              </w:rPr>
            </w:pPr>
          </w:p>
        </w:tc>
        <w:tc>
          <w:tcPr>
            <w:tcW w:w="826" w:type="dxa"/>
            <w:tcBorders>
              <w:top w:val="nil"/>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26</w:t>
            </w:r>
          </w:p>
        </w:tc>
        <w:tc>
          <w:tcPr>
            <w:tcW w:w="2750"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Театрда һәм кинода үз-үзеңне тоту.</w:t>
            </w:r>
          </w:p>
        </w:tc>
        <w:tc>
          <w:tcPr>
            <w:tcW w:w="4159"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Театрда һәм кинода үз-үзеңне тоту</w:t>
            </w:r>
          </w:p>
          <w:p w:rsidR="00140DDB" w:rsidRDefault="00140DDB">
            <w:pPr>
              <w:pStyle w:val="a3"/>
              <w:snapToGrid w:val="0"/>
              <w:rPr>
                <w:rFonts w:ascii="Times New Roman" w:hAnsi="Times New Roman"/>
              </w:rPr>
            </w:pPr>
            <w:r>
              <w:rPr>
                <w:rFonts w:ascii="Times New Roman" w:hAnsi="Times New Roman"/>
                <w:lang w:val="tt-RU"/>
              </w:rPr>
              <w:t>Кагыйдәләрен аңлату.</w:t>
            </w:r>
          </w:p>
        </w:tc>
        <w:tc>
          <w:tcPr>
            <w:tcW w:w="989" w:type="dxa"/>
            <w:tcBorders>
              <w:top w:val="nil"/>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nil"/>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1206"/>
        </w:trPr>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b/>
                <w:bCs/>
              </w:rPr>
            </w:pPr>
          </w:p>
        </w:tc>
        <w:tc>
          <w:tcPr>
            <w:tcW w:w="826" w:type="dxa"/>
            <w:tcBorders>
              <w:top w:val="single" w:sz="4" w:space="0" w:color="auto"/>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27</w:t>
            </w:r>
          </w:p>
        </w:tc>
        <w:tc>
          <w:tcPr>
            <w:tcW w:w="2750" w:type="dxa"/>
            <w:tcBorders>
              <w:top w:val="single" w:sz="4" w:space="0" w:color="auto"/>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Китапханәдә һәм күргәзмә залларында үз-үзеңне тоту.</w:t>
            </w:r>
          </w:p>
        </w:tc>
        <w:tc>
          <w:tcPr>
            <w:tcW w:w="4159" w:type="dxa"/>
            <w:tcBorders>
              <w:top w:val="single" w:sz="4" w:space="0" w:color="auto"/>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Китапханәдә һәм күргәзмә залларында үз-үзеңне тоту кагыйдәләре. Китапханәгә экскурсия.</w:t>
            </w:r>
          </w:p>
        </w:tc>
        <w:tc>
          <w:tcPr>
            <w:tcW w:w="989" w:type="dxa"/>
            <w:tcBorders>
              <w:top w:val="single" w:sz="4" w:space="0" w:color="auto"/>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single" w:sz="4" w:space="0" w:color="auto"/>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rPr>
          <w:trHeight w:hRule="exact" w:val="663"/>
        </w:trPr>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b/>
                <w:bCs/>
              </w:rPr>
            </w:pPr>
          </w:p>
        </w:tc>
        <w:tc>
          <w:tcPr>
            <w:tcW w:w="826" w:type="dxa"/>
            <w:tcBorders>
              <w:top w:val="single" w:sz="4" w:space="0" w:color="auto"/>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28</w:t>
            </w:r>
          </w:p>
        </w:tc>
        <w:tc>
          <w:tcPr>
            <w:tcW w:w="2750" w:type="dxa"/>
            <w:tcBorders>
              <w:top w:val="single" w:sz="4" w:space="0" w:color="auto"/>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Мәчеттә үз-үзеңне тоту кагыйдәләре</w:t>
            </w:r>
          </w:p>
        </w:tc>
        <w:tc>
          <w:tcPr>
            <w:tcW w:w="4159" w:type="dxa"/>
            <w:tcBorders>
              <w:top w:val="single" w:sz="4" w:space="0" w:color="auto"/>
              <w:left w:val="single" w:sz="2" w:space="0" w:color="000000"/>
              <w:bottom w:val="single" w:sz="2" w:space="0" w:color="000000"/>
              <w:right w:val="nil"/>
            </w:tcBorders>
            <w:hideMark/>
          </w:tcPr>
          <w:p w:rsidR="00140DDB" w:rsidRDefault="00140DDB">
            <w:pPr>
              <w:pStyle w:val="a3"/>
              <w:rPr>
                <w:rFonts w:ascii="Times New Roman" w:hAnsi="Times New Roman"/>
              </w:rPr>
            </w:pPr>
            <w:r>
              <w:rPr>
                <w:rFonts w:ascii="Times New Roman" w:hAnsi="Times New Roman"/>
                <w:lang w:val="tt-RU"/>
              </w:rPr>
              <w:t>Мәчеткә экскурсия.</w:t>
            </w:r>
          </w:p>
        </w:tc>
        <w:tc>
          <w:tcPr>
            <w:tcW w:w="989" w:type="dxa"/>
            <w:tcBorders>
              <w:top w:val="single" w:sz="4" w:space="0" w:color="auto"/>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single" w:sz="4" w:space="0" w:color="auto"/>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5564F9">
        <w:tc>
          <w:tcPr>
            <w:tcW w:w="1398" w:type="dxa"/>
            <w:vMerge/>
            <w:tcBorders>
              <w:top w:val="nil"/>
              <w:left w:val="single" w:sz="2" w:space="0" w:color="000000"/>
              <w:bottom w:val="single" w:sz="2" w:space="0" w:color="000000"/>
              <w:right w:val="nil"/>
            </w:tcBorders>
            <w:vAlign w:val="center"/>
            <w:hideMark/>
          </w:tcPr>
          <w:p w:rsidR="00140DDB" w:rsidRDefault="00140DDB">
            <w:pPr>
              <w:widowControl/>
              <w:suppressAutoHyphens w:val="0"/>
              <w:rPr>
                <w:b/>
                <w:bCs/>
              </w:rPr>
            </w:pPr>
          </w:p>
        </w:tc>
        <w:tc>
          <w:tcPr>
            <w:tcW w:w="826" w:type="dxa"/>
            <w:tcBorders>
              <w:top w:val="nil"/>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29</w:t>
            </w:r>
          </w:p>
        </w:tc>
        <w:tc>
          <w:tcPr>
            <w:tcW w:w="2750"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Мөмкинлекләре чикләгән кешеләр белән аралашу.</w:t>
            </w:r>
          </w:p>
        </w:tc>
        <w:tc>
          <w:tcPr>
            <w:tcW w:w="4159" w:type="dxa"/>
            <w:tcBorders>
              <w:top w:val="nil"/>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“Мөмкинлекләре чикләгән кешеләр” төшенчәсе. Мөмкинлекләре чикләгән кешеләр белән аралашу, аларга ярдәм итү.</w:t>
            </w:r>
          </w:p>
        </w:tc>
        <w:tc>
          <w:tcPr>
            <w:tcW w:w="989" w:type="dxa"/>
            <w:tcBorders>
              <w:top w:val="nil"/>
              <w:left w:val="single" w:sz="2" w:space="0" w:color="000000"/>
              <w:bottom w:val="single" w:sz="2" w:space="0" w:color="000000"/>
              <w:right w:val="nil"/>
            </w:tcBorders>
            <w:hideMark/>
          </w:tcPr>
          <w:p w:rsidR="00140DDB" w:rsidRDefault="00140DDB">
            <w:pPr>
              <w:pStyle w:val="a3"/>
              <w:snapToGrid w:val="0"/>
              <w:jc w:val="center"/>
            </w:pPr>
            <w:r>
              <w:t>1</w:t>
            </w:r>
          </w:p>
        </w:tc>
        <w:tc>
          <w:tcPr>
            <w:tcW w:w="644" w:type="dxa"/>
            <w:tcBorders>
              <w:top w:val="nil"/>
              <w:left w:val="single" w:sz="2" w:space="0" w:color="000000"/>
              <w:bottom w:val="single" w:sz="2" w:space="0" w:color="000000"/>
              <w:right w:val="single" w:sz="2" w:space="0" w:color="000000"/>
            </w:tcBorders>
          </w:tcPr>
          <w:p w:rsidR="00140DDB" w:rsidRDefault="00140DDB">
            <w:pPr>
              <w:pStyle w:val="a3"/>
              <w:snapToGrid w:val="0"/>
              <w:jc w:val="center"/>
            </w:pPr>
          </w:p>
        </w:tc>
      </w:tr>
      <w:tr w:rsidR="00140DDB" w:rsidTr="00B07B64">
        <w:trPr>
          <w:trHeight w:hRule="exact" w:val="1530"/>
        </w:trPr>
        <w:tc>
          <w:tcPr>
            <w:tcW w:w="1398" w:type="dxa"/>
            <w:vMerge w:val="restart"/>
            <w:tcBorders>
              <w:top w:val="single" w:sz="4" w:space="0" w:color="auto"/>
              <w:left w:val="single" w:sz="2" w:space="0" w:color="000000"/>
              <w:bottom w:val="single" w:sz="4" w:space="0" w:color="auto"/>
              <w:right w:val="nil"/>
            </w:tcBorders>
            <w:hideMark/>
          </w:tcPr>
          <w:p w:rsidR="00140DDB" w:rsidRDefault="00140DDB">
            <w:pPr>
              <w:pStyle w:val="a3"/>
              <w:jc w:val="center"/>
              <w:rPr>
                <w:rFonts w:ascii="Times New Roman" w:hAnsi="Times New Roman"/>
                <w:b/>
                <w:bCs/>
                <w:sz w:val="28"/>
                <w:szCs w:val="28"/>
              </w:rPr>
            </w:pPr>
            <w:r>
              <w:rPr>
                <w:rFonts w:ascii="Times New Roman" w:hAnsi="Times New Roman"/>
                <w:b/>
                <w:bCs/>
                <w:sz w:val="28"/>
                <w:szCs w:val="28"/>
                <w:lang w:val="tt-RU"/>
              </w:rPr>
              <w:t xml:space="preserve">Әкиятләр дөнья-сында </w:t>
            </w:r>
            <w:r>
              <w:rPr>
                <w:rFonts w:ascii="Times New Roman" w:hAnsi="Times New Roman"/>
                <w:b/>
                <w:bCs/>
                <w:sz w:val="28"/>
                <w:szCs w:val="28"/>
              </w:rPr>
              <w:t xml:space="preserve">(4 </w:t>
            </w:r>
            <w:r>
              <w:rPr>
                <w:rFonts w:ascii="Times New Roman" w:hAnsi="Times New Roman"/>
                <w:b/>
                <w:bCs/>
                <w:sz w:val="28"/>
                <w:szCs w:val="28"/>
                <w:lang w:val="tt-RU"/>
              </w:rPr>
              <w:t>сәг.</w:t>
            </w:r>
            <w:r>
              <w:rPr>
                <w:rFonts w:ascii="Times New Roman" w:hAnsi="Times New Roman"/>
                <w:b/>
                <w:bCs/>
                <w:sz w:val="28"/>
                <w:szCs w:val="28"/>
              </w:rPr>
              <w:t>)</w:t>
            </w:r>
          </w:p>
        </w:tc>
        <w:tc>
          <w:tcPr>
            <w:tcW w:w="826" w:type="dxa"/>
            <w:tcBorders>
              <w:top w:val="single" w:sz="4" w:space="0" w:color="auto"/>
              <w:left w:val="single" w:sz="2" w:space="0" w:color="000000"/>
              <w:bottom w:val="single" w:sz="2" w:space="0" w:color="000000"/>
              <w:right w:val="nil"/>
            </w:tcBorders>
            <w:hideMark/>
          </w:tcPr>
          <w:p w:rsidR="00140DDB" w:rsidRDefault="00140DDB">
            <w:pPr>
              <w:pStyle w:val="a3"/>
              <w:snapToGrid w:val="0"/>
              <w:jc w:val="center"/>
              <w:rPr>
                <w:rFonts w:ascii="Times New Roman" w:hAnsi="Times New Roman"/>
              </w:rPr>
            </w:pPr>
            <w:r>
              <w:rPr>
                <w:rFonts w:ascii="Times New Roman" w:hAnsi="Times New Roman"/>
              </w:rPr>
              <w:t>30-31</w:t>
            </w:r>
          </w:p>
        </w:tc>
        <w:tc>
          <w:tcPr>
            <w:tcW w:w="2750" w:type="dxa"/>
            <w:tcBorders>
              <w:top w:val="single" w:sz="4" w:space="0" w:color="auto"/>
              <w:left w:val="single" w:sz="2" w:space="0" w:color="000000"/>
              <w:bottom w:val="single" w:sz="2" w:space="0" w:color="000000"/>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Әкиятләрдә яхшылык һәм начарлык.</w:t>
            </w:r>
          </w:p>
        </w:tc>
        <w:tc>
          <w:tcPr>
            <w:tcW w:w="4159" w:type="dxa"/>
            <w:tcBorders>
              <w:top w:val="single" w:sz="4" w:space="0" w:color="auto"/>
              <w:left w:val="single" w:sz="2" w:space="0" w:color="000000"/>
              <w:bottom w:val="single" w:sz="2" w:space="0" w:color="000000"/>
              <w:right w:val="nil"/>
            </w:tcBorders>
            <w:hideMark/>
          </w:tcPr>
          <w:p w:rsidR="00B07B64" w:rsidRDefault="00140DDB">
            <w:pPr>
              <w:pStyle w:val="a3"/>
              <w:snapToGrid w:val="0"/>
              <w:rPr>
                <w:rFonts w:ascii="Times New Roman" w:hAnsi="Times New Roman"/>
                <w:lang w:val="tt-RU"/>
              </w:rPr>
            </w:pPr>
            <w:r>
              <w:rPr>
                <w:rFonts w:ascii="Times New Roman" w:hAnsi="Times New Roman"/>
                <w:lang w:val="tt-RU"/>
              </w:rPr>
              <w:t>Яхшылык һәм начарлык. Аларның йогынтысы. Кешеләр  белән аралашканда яхшылык һәм начарлык . Яхшылыкның һәрвакыт җиңүе. Әкиятләр уку,аларны анализлау.</w:t>
            </w:r>
          </w:p>
        </w:tc>
        <w:tc>
          <w:tcPr>
            <w:tcW w:w="989" w:type="dxa"/>
            <w:tcBorders>
              <w:top w:val="single" w:sz="4" w:space="0" w:color="auto"/>
              <w:left w:val="single" w:sz="2" w:space="0" w:color="000000"/>
              <w:bottom w:val="single" w:sz="2" w:space="0" w:color="000000"/>
              <w:right w:val="nil"/>
            </w:tcBorders>
            <w:hideMark/>
          </w:tcPr>
          <w:p w:rsidR="00140DDB" w:rsidRDefault="00140DDB">
            <w:pPr>
              <w:pStyle w:val="a3"/>
              <w:snapToGrid w:val="0"/>
              <w:jc w:val="center"/>
              <w:rPr>
                <w:lang w:val="tt-RU"/>
              </w:rPr>
            </w:pPr>
            <w:r>
              <w:rPr>
                <w:lang w:val="tt-RU"/>
              </w:rPr>
              <w:t>2</w:t>
            </w:r>
          </w:p>
        </w:tc>
        <w:tc>
          <w:tcPr>
            <w:tcW w:w="644" w:type="dxa"/>
            <w:tcBorders>
              <w:top w:val="single" w:sz="4" w:space="0" w:color="auto"/>
              <w:left w:val="single" w:sz="2" w:space="0" w:color="000000"/>
              <w:bottom w:val="single" w:sz="2" w:space="0" w:color="000000"/>
              <w:right w:val="single" w:sz="2" w:space="0" w:color="000000"/>
            </w:tcBorders>
          </w:tcPr>
          <w:p w:rsidR="00140DDB" w:rsidRDefault="00140DDB">
            <w:pPr>
              <w:pStyle w:val="a3"/>
              <w:snapToGrid w:val="0"/>
              <w:jc w:val="center"/>
              <w:rPr>
                <w:lang w:val="tt-RU"/>
              </w:rPr>
            </w:pPr>
          </w:p>
        </w:tc>
      </w:tr>
      <w:tr w:rsidR="00140DDB" w:rsidTr="00B07B64">
        <w:trPr>
          <w:trHeight w:hRule="exact" w:val="989"/>
        </w:trPr>
        <w:tc>
          <w:tcPr>
            <w:tcW w:w="1398" w:type="dxa"/>
            <w:vMerge/>
            <w:tcBorders>
              <w:top w:val="single" w:sz="4" w:space="0" w:color="auto"/>
              <w:left w:val="single" w:sz="2" w:space="0" w:color="000000"/>
              <w:bottom w:val="single" w:sz="4" w:space="0" w:color="auto"/>
              <w:right w:val="nil"/>
            </w:tcBorders>
            <w:vAlign w:val="center"/>
            <w:hideMark/>
          </w:tcPr>
          <w:p w:rsidR="00140DDB" w:rsidRDefault="00140DDB">
            <w:pPr>
              <w:widowControl/>
              <w:suppressAutoHyphens w:val="0"/>
              <w:rPr>
                <w:rFonts w:ascii="Times New Roman" w:hAnsi="Times New Roman"/>
                <w:b/>
                <w:bCs/>
                <w:sz w:val="28"/>
                <w:szCs w:val="28"/>
              </w:rPr>
            </w:pPr>
          </w:p>
        </w:tc>
        <w:tc>
          <w:tcPr>
            <w:tcW w:w="826" w:type="dxa"/>
            <w:tcBorders>
              <w:top w:val="nil"/>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32-33</w:t>
            </w:r>
          </w:p>
        </w:tc>
        <w:tc>
          <w:tcPr>
            <w:tcW w:w="2750" w:type="dxa"/>
            <w:tcBorders>
              <w:top w:val="nil"/>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Әкиятләр- тылсымлылык, дөреслек һәм могҗиза.</w:t>
            </w:r>
          </w:p>
        </w:tc>
        <w:tc>
          <w:tcPr>
            <w:tcW w:w="4159" w:type="dxa"/>
            <w:tcBorders>
              <w:top w:val="nil"/>
              <w:left w:val="single" w:sz="2" w:space="0" w:color="000000"/>
              <w:bottom w:val="single" w:sz="4" w:space="0" w:color="auto"/>
              <w:right w:val="nil"/>
            </w:tcBorders>
            <w:hideMark/>
          </w:tcPr>
          <w:p w:rsidR="00B07B64" w:rsidRDefault="00140DDB">
            <w:pPr>
              <w:pStyle w:val="a3"/>
              <w:snapToGrid w:val="0"/>
              <w:rPr>
                <w:rFonts w:ascii="Times New Roman" w:hAnsi="Times New Roman"/>
                <w:lang w:val="tt-RU"/>
              </w:rPr>
            </w:pPr>
            <w:r>
              <w:rPr>
                <w:rFonts w:ascii="Times New Roman" w:hAnsi="Times New Roman"/>
                <w:lang w:val="tt-RU"/>
              </w:rPr>
              <w:t>Әкиятләрдә һәрвакыт яхшылыкның җиңүен аңла</w:t>
            </w:r>
            <w:r w:rsidR="00B07B64">
              <w:rPr>
                <w:rFonts w:ascii="Times New Roman" w:hAnsi="Times New Roman"/>
                <w:lang w:val="tt-RU"/>
              </w:rPr>
              <w:t>ту.Әкиятләр кешеләрнең хыяллары.</w:t>
            </w:r>
          </w:p>
        </w:tc>
        <w:tc>
          <w:tcPr>
            <w:tcW w:w="989" w:type="dxa"/>
            <w:tcBorders>
              <w:top w:val="nil"/>
              <w:left w:val="single" w:sz="2" w:space="0" w:color="000000"/>
              <w:bottom w:val="single" w:sz="4" w:space="0" w:color="auto"/>
              <w:right w:val="nil"/>
            </w:tcBorders>
            <w:hideMark/>
          </w:tcPr>
          <w:p w:rsidR="00140DDB" w:rsidRDefault="00140DDB">
            <w:pPr>
              <w:pStyle w:val="a3"/>
              <w:snapToGrid w:val="0"/>
              <w:jc w:val="center"/>
            </w:pPr>
            <w:r>
              <w:t>2</w:t>
            </w:r>
          </w:p>
        </w:tc>
        <w:tc>
          <w:tcPr>
            <w:tcW w:w="644" w:type="dxa"/>
            <w:tcBorders>
              <w:top w:val="nil"/>
              <w:left w:val="single" w:sz="2" w:space="0" w:color="000000"/>
              <w:bottom w:val="single" w:sz="4" w:space="0" w:color="auto"/>
              <w:right w:val="single" w:sz="2" w:space="0" w:color="000000"/>
            </w:tcBorders>
          </w:tcPr>
          <w:p w:rsidR="00140DDB" w:rsidRDefault="00140DDB">
            <w:pPr>
              <w:pStyle w:val="a3"/>
              <w:snapToGrid w:val="0"/>
              <w:jc w:val="center"/>
            </w:pPr>
          </w:p>
        </w:tc>
      </w:tr>
      <w:tr w:rsidR="00140DDB" w:rsidTr="005564F9">
        <w:trPr>
          <w:trHeight w:hRule="exact" w:val="646"/>
        </w:trPr>
        <w:tc>
          <w:tcPr>
            <w:tcW w:w="1398" w:type="dxa"/>
            <w:vMerge w:val="restart"/>
            <w:tcBorders>
              <w:top w:val="single" w:sz="4" w:space="0" w:color="auto"/>
              <w:left w:val="single" w:sz="2" w:space="0" w:color="000000"/>
              <w:bottom w:val="single" w:sz="4" w:space="0" w:color="auto"/>
              <w:right w:val="nil"/>
            </w:tcBorders>
            <w:hideMark/>
          </w:tcPr>
          <w:p w:rsidR="00140DDB" w:rsidRDefault="00140DDB">
            <w:pPr>
              <w:pStyle w:val="a3"/>
              <w:jc w:val="center"/>
              <w:rPr>
                <w:rFonts w:ascii="Times New Roman" w:hAnsi="Times New Roman"/>
                <w:b/>
                <w:sz w:val="28"/>
                <w:szCs w:val="28"/>
                <w:lang w:val="tt-RU"/>
              </w:rPr>
            </w:pPr>
            <w:r>
              <w:rPr>
                <w:rFonts w:ascii="Times New Roman" w:hAnsi="Times New Roman"/>
                <w:b/>
                <w:sz w:val="28"/>
                <w:szCs w:val="28"/>
                <w:lang w:val="tt-RU"/>
              </w:rPr>
              <w:t>Тел күрке- сүз</w:t>
            </w:r>
          </w:p>
          <w:p w:rsidR="00140DDB" w:rsidRDefault="00140DDB">
            <w:pPr>
              <w:pStyle w:val="a3"/>
              <w:jc w:val="center"/>
              <w:rPr>
                <w:rFonts w:ascii="Times New Roman" w:hAnsi="Times New Roman"/>
                <w:b/>
                <w:sz w:val="28"/>
                <w:szCs w:val="28"/>
                <w:lang w:val="tt-RU"/>
              </w:rPr>
            </w:pPr>
            <w:r>
              <w:rPr>
                <w:rFonts w:ascii="Times New Roman" w:hAnsi="Times New Roman"/>
                <w:b/>
                <w:sz w:val="28"/>
                <w:szCs w:val="28"/>
                <w:lang w:val="tt-RU"/>
              </w:rPr>
              <w:t>(13сәг.)</w:t>
            </w: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34</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 xml:space="preserve">Туган телем- иркә гөлем. </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Аралашу вакытында туган телнең, сүзнең әһәмиятен аңлату.</w:t>
            </w: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single" w:sz="4" w:space="0" w:color="auto"/>
              <w:right w:val="single" w:sz="2" w:space="0" w:color="000000"/>
            </w:tcBorders>
          </w:tcPr>
          <w:p w:rsidR="00140DDB" w:rsidRDefault="00140DDB">
            <w:pPr>
              <w:pStyle w:val="a3"/>
              <w:snapToGrid w:val="0"/>
              <w:jc w:val="center"/>
            </w:pPr>
          </w:p>
        </w:tc>
      </w:tr>
      <w:tr w:rsidR="00140DDB" w:rsidTr="005564F9">
        <w:trPr>
          <w:trHeight w:hRule="exact" w:val="1237"/>
        </w:trPr>
        <w:tc>
          <w:tcPr>
            <w:tcW w:w="1398" w:type="dxa"/>
            <w:vMerge/>
            <w:tcBorders>
              <w:top w:val="single" w:sz="4" w:space="0" w:color="auto"/>
              <w:left w:val="single" w:sz="2" w:space="0" w:color="000000"/>
              <w:bottom w:val="single" w:sz="4" w:space="0" w:color="auto"/>
              <w:right w:val="nil"/>
            </w:tcBorders>
            <w:vAlign w:val="center"/>
            <w:hideMark/>
          </w:tcPr>
          <w:p w:rsidR="00140DDB" w:rsidRDefault="00140DDB">
            <w:pPr>
              <w:widowControl/>
              <w:suppressAutoHyphens w:val="0"/>
              <w:rPr>
                <w:rFonts w:ascii="Times New Roman" w:hAnsi="Times New Roman"/>
                <w:b/>
                <w:sz w:val="28"/>
                <w:szCs w:val="28"/>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35</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Әйтешләр.</w:t>
            </w:r>
          </w:p>
        </w:tc>
        <w:tc>
          <w:tcPr>
            <w:tcW w:w="4159" w:type="dxa"/>
            <w:vMerge w:val="restart"/>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Әйтешләр, санамышлар, тизәйткечләр</w:t>
            </w:r>
          </w:p>
          <w:p w:rsidR="00140DDB" w:rsidRDefault="00140DDB">
            <w:pPr>
              <w:pStyle w:val="a3"/>
              <w:snapToGrid w:val="0"/>
              <w:rPr>
                <w:rFonts w:ascii="Times New Roman" w:hAnsi="Times New Roman"/>
                <w:lang w:val="tt-RU"/>
              </w:rPr>
            </w:pPr>
            <w:r>
              <w:rPr>
                <w:rFonts w:ascii="Times New Roman" w:hAnsi="Times New Roman"/>
                <w:lang w:val="tt-RU"/>
              </w:rPr>
              <w:t>үрнәгендә сөйләмнәрен формалаштыру, үз сөйләмнәрендә кулланырга өйрәтү.</w:t>
            </w:r>
          </w:p>
          <w:p w:rsidR="00140DDB" w:rsidRDefault="00140DDB">
            <w:pPr>
              <w:pStyle w:val="a3"/>
              <w:snapToGrid w:val="0"/>
              <w:rPr>
                <w:rFonts w:ascii="Times New Roman" w:hAnsi="Times New Roman"/>
                <w:lang w:val="tt-RU"/>
              </w:rPr>
            </w:pPr>
            <w:r>
              <w:rPr>
                <w:rFonts w:ascii="Times New Roman" w:hAnsi="Times New Roman"/>
                <w:lang w:val="tt-RU"/>
              </w:rPr>
              <w:t>Уеннар уйнаганда кулланырга өйртү.</w:t>
            </w: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single" w:sz="4" w:space="0" w:color="auto"/>
              <w:right w:val="single" w:sz="2" w:space="0" w:color="000000"/>
            </w:tcBorders>
          </w:tcPr>
          <w:p w:rsidR="00140DDB" w:rsidRDefault="00140DDB">
            <w:pPr>
              <w:pStyle w:val="a3"/>
              <w:snapToGrid w:val="0"/>
              <w:jc w:val="center"/>
            </w:pPr>
          </w:p>
        </w:tc>
      </w:tr>
      <w:tr w:rsidR="00140DDB" w:rsidTr="005564F9">
        <w:trPr>
          <w:trHeight w:hRule="exact" w:val="504"/>
        </w:trPr>
        <w:tc>
          <w:tcPr>
            <w:tcW w:w="1398" w:type="dxa"/>
            <w:vMerge w:val="restart"/>
            <w:tcBorders>
              <w:top w:val="nil"/>
              <w:left w:val="single" w:sz="2" w:space="0" w:color="000000"/>
              <w:bottom w:val="single" w:sz="4" w:space="0" w:color="auto"/>
              <w:right w:val="nil"/>
            </w:tcBorders>
          </w:tcPr>
          <w:p w:rsidR="00140DDB" w:rsidRDefault="00140DDB">
            <w:pPr>
              <w:pStyle w:val="a3"/>
              <w:jc w:val="center"/>
              <w:rPr>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36</w:t>
            </w:r>
          </w:p>
        </w:tc>
        <w:tc>
          <w:tcPr>
            <w:tcW w:w="2750" w:type="dxa"/>
            <w:tcBorders>
              <w:top w:val="single" w:sz="4" w:space="0" w:color="auto"/>
              <w:left w:val="single" w:sz="2" w:space="0" w:color="000000"/>
              <w:bottom w:val="single" w:sz="4" w:space="0" w:color="auto"/>
              <w:right w:val="nil"/>
            </w:tcBorders>
          </w:tcPr>
          <w:p w:rsidR="00140DDB" w:rsidRDefault="00140DDB">
            <w:pPr>
              <w:pStyle w:val="a3"/>
              <w:snapToGrid w:val="0"/>
              <w:rPr>
                <w:rFonts w:ascii="Times New Roman" w:hAnsi="Times New Roman"/>
                <w:lang w:val="tt-RU"/>
              </w:rPr>
            </w:pPr>
            <w:r>
              <w:rPr>
                <w:rFonts w:ascii="Times New Roman" w:hAnsi="Times New Roman"/>
                <w:lang w:val="tt-RU"/>
              </w:rPr>
              <w:t>Санамышлар.</w:t>
            </w:r>
          </w:p>
          <w:p w:rsidR="00140DDB" w:rsidRDefault="00140DDB">
            <w:pPr>
              <w:pStyle w:val="a3"/>
              <w:snapToGrid w:val="0"/>
              <w:rPr>
                <w:rFonts w:ascii="Times New Roman" w:hAnsi="Times New Roman"/>
                <w:lang w:val="tt-RU"/>
              </w:rPr>
            </w:pPr>
          </w:p>
        </w:tc>
        <w:tc>
          <w:tcPr>
            <w:tcW w:w="4159" w:type="dxa"/>
            <w:vMerge/>
            <w:tcBorders>
              <w:top w:val="single" w:sz="4" w:space="0" w:color="auto"/>
              <w:left w:val="single" w:sz="2" w:space="0" w:color="000000"/>
              <w:bottom w:val="single" w:sz="4" w:space="0" w:color="auto"/>
              <w:right w:val="nil"/>
            </w:tcBorders>
            <w:vAlign w:val="center"/>
            <w:hideMark/>
          </w:tcPr>
          <w:p w:rsidR="00140DDB" w:rsidRDefault="00140DDB">
            <w:pPr>
              <w:widowControl/>
              <w:suppressAutoHyphens w:val="0"/>
              <w:rPr>
                <w:rFonts w:ascii="Times New Roman" w:hAnsi="Times New Roman"/>
                <w:lang w:val="tt-RU"/>
              </w:rPr>
            </w:pP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single" w:sz="4" w:space="0" w:color="auto"/>
              <w:right w:val="single" w:sz="2" w:space="0" w:color="000000"/>
            </w:tcBorders>
          </w:tcPr>
          <w:p w:rsidR="00140DDB" w:rsidRDefault="00140DDB">
            <w:pPr>
              <w:pStyle w:val="a3"/>
              <w:snapToGrid w:val="0"/>
              <w:jc w:val="center"/>
            </w:pPr>
          </w:p>
        </w:tc>
      </w:tr>
      <w:tr w:rsidR="00140DDB" w:rsidTr="005564F9">
        <w:trPr>
          <w:trHeight w:hRule="exact" w:val="512"/>
        </w:trPr>
        <w:tc>
          <w:tcPr>
            <w:tcW w:w="1398" w:type="dxa"/>
            <w:vMerge/>
            <w:tcBorders>
              <w:top w:val="nil"/>
              <w:left w:val="single" w:sz="2" w:space="0" w:color="000000"/>
              <w:bottom w:val="single" w:sz="4" w:space="0" w:color="auto"/>
              <w:right w:val="nil"/>
            </w:tcBorders>
            <w:vAlign w:val="center"/>
            <w:hideMark/>
          </w:tcPr>
          <w:p w:rsidR="00140DDB" w:rsidRDefault="00140DDB">
            <w:pPr>
              <w:widowControl/>
              <w:suppressAutoHyphens w:val="0"/>
              <w:rPr>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37</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Тизәйткечләр.</w:t>
            </w:r>
          </w:p>
        </w:tc>
        <w:tc>
          <w:tcPr>
            <w:tcW w:w="4159" w:type="dxa"/>
            <w:tcBorders>
              <w:top w:val="single" w:sz="4" w:space="0" w:color="auto"/>
              <w:left w:val="single" w:sz="2" w:space="0" w:color="000000"/>
              <w:bottom w:val="single" w:sz="4" w:space="0" w:color="auto"/>
              <w:right w:val="nil"/>
            </w:tcBorders>
          </w:tcPr>
          <w:p w:rsidR="00140DDB" w:rsidRDefault="00140DDB">
            <w:pPr>
              <w:pStyle w:val="a3"/>
              <w:snapToGrid w:val="0"/>
              <w:rPr>
                <w:rFonts w:ascii="Times New Roman" w:hAnsi="Times New Roman"/>
                <w:lang w:val="tt-RU"/>
              </w:rPr>
            </w:pPr>
            <w:r>
              <w:rPr>
                <w:rFonts w:ascii="Times New Roman" w:hAnsi="Times New Roman"/>
                <w:lang w:val="tt-RU"/>
              </w:rPr>
              <w:t>Дөрес әйтергә өйрәнү</w:t>
            </w:r>
          </w:p>
          <w:p w:rsidR="00140DDB" w:rsidRDefault="00140DDB">
            <w:pPr>
              <w:pStyle w:val="a3"/>
              <w:snapToGrid w:val="0"/>
              <w:rPr>
                <w:rFonts w:ascii="Times New Roman" w:hAnsi="Times New Roman"/>
                <w:lang w:val="tt-RU"/>
              </w:rPr>
            </w:pPr>
          </w:p>
          <w:p w:rsidR="00140DDB" w:rsidRDefault="00140DDB">
            <w:pPr>
              <w:pStyle w:val="a3"/>
              <w:snapToGrid w:val="0"/>
              <w:rPr>
                <w:rFonts w:ascii="Times New Roman" w:hAnsi="Times New Roman"/>
                <w:lang w:val="tt-RU"/>
              </w:rPr>
            </w:pPr>
            <w:r>
              <w:rPr>
                <w:rFonts w:ascii="Times New Roman" w:hAnsi="Times New Roman"/>
                <w:lang w:val="tt-RU"/>
              </w:rPr>
              <w:t>Сүз әйтешле уеннар уйнау.</w:t>
            </w: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single" w:sz="4" w:space="0" w:color="auto"/>
              <w:right w:val="single" w:sz="2" w:space="0" w:color="000000"/>
            </w:tcBorders>
          </w:tcPr>
          <w:p w:rsidR="00140DDB" w:rsidRDefault="00140DDB">
            <w:pPr>
              <w:pStyle w:val="a3"/>
              <w:snapToGrid w:val="0"/>
              <w:jc w:val="center"/>
            </w:pPr>
          </w:p>
        </w:tc>
      </w:tr>
      <w:tr w:rsidR="00140DDB" w:rsidTr="00B07B64">
        <w:trPr>
          <w:trHeight w:val="666"/>
        </w:trPr>
        <w:tc>
          <w:tcPr>
            <w:tcW w:w="1398" w:type="dxa"/>
            <w:vMerge w:val="restart"/>
            <w:tcBorders>
              <w:top w:val="nil"/>
              <w:left w:val="single" w:sz="2" w:space="0" w:color="000000"/>
              <w:bottom w:val="single" w:sz="4" w:space="0" w:color="auto"/>
              <w:right w:val="nil"/>
            </w:tcBorders>
          </w:tcPr>
          <w:p w:rsidR="00140DDB" w:rsidRDefault="00140DDB">
            <w:pPr>
              <w:pStyle w:val="a3"/>
              <w:jc w:val="center"/>
              <w:rPr>
                <w:lang w:val="tt-RU"/>
              </w:rPr>
            </w:pPr>
          </w:p>
        </w:tc>
        <w:tc>
          <w:tcPr>
            <w:tcW w:w="826" w:type="dxa"/>
            <w:tcBorders>
              <w:top w:val="single" w:sz="4" w:space="0" w:color="auto"/>
              <w:left w:val="single" w:sz="2" w:space="0" w:color="000000"/>
              <w:bottom w:val="nil"/>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38</w:t>
            </w:r>
          </w:p>
        </w:tc>
        <w:tc>
          <w:tcPr>
            <w:tcW w:w="2750" w:type="dxa"/>
            <w:tcBorders>
              <w:top w:val="single" w:sz="4" w:space="0" w:color="auto"/>
              <w:left w:val="single" w:sz="2" w:space="0" w:color="000000"/>
              <w:bottom w:val="nil"/>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Кем күбрәк белә?</w:t>
            </w:r>
          </w:p>
          <w:p w:rsidR="00140DDB" w:rsidRDefault="00140DDB">
            <w:pPr>
              <w:pStyle w:val="a3"/>
              <w:snapToGrid w:val="0"/>
              <w:rPr>
                <w:rFonts w:ascii="Times New Roman" w:hAnsi="Times New Roman"/>
                <w:lang w:val="tt-RU"/>
              </w:rPr>
            </w:pPr>
            <w:r>
              <w:rPr>
                <w:rFonts w:ascii="Times New Roman" w:hAnsi="Times New Roman"/>
                <w:lang w:val="tt-RU"/>
              </w:rPr>
              <w:t>(Уен-дәрес)</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Сүзләрне дөрес куллану.</w:t>
            </w: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nil"/>
              <w:right w:val="single" w:sz="2" w:space="0" w:color="000000"/>
            </w:tcBorders>
          </w:tcPr>
          <w:p w:rsidR="00140DDB" w:rsidRDefault="00140DDB">
            <w:pPr>
              <w:pStyle w:val="a3"/>
              <w:snapToGrid w:val="0"/>
              <w:jc w:val="center"/>
            </w:pPr>
          </w:p>
        </w:tc>
      </w:tr>
      <w:tr w:rsidR="00140DDB" w:rsidTr="005564F9">
        <w:trPr>
          <w:trHeight w:hRule="exact" w:val="626"/>
        </w:trPr>
        <w:tc>
          <w:tcPr>
            <w:tcW w:w="1398" w:type="dxa"/>
            <w:vMerge/>
            <w:tcBorders>
              <w:top w:val="nil"/>
              <w:left w:val="single" w:sz="2" w:space="0" w:color="000000"/>
              <w:bottom w:val="single" w:sz="4" w:space="0" w:color="auto"/>
              <w:right w:val="nil"/>
            </w:tcBorders>
            <w:vAlign w:val="center"/>
            <w:hideMark/>
          </w:tcPr>
          <w:p w:rsidR="00140DDB" w:rsidRDefault="00140DDB">
            <w:pPr>
              <w:widowControl/>
              <w:suppressAutoHyphens w:val="0"/>
              <w:rPr>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39</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Эндәшләр.</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Дөрес әйтергә өйрәнү, аларны сөйләмдә куллану.</w:t>
            </w: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single" w:sz="4" w:space="0" w:color="auto"/>
              <w:right w:val="single" w:sz="2" w:space="0" w:color="000000"/>
            </w:tcBorders>
          </w:tcPr>
          <w:p w:rsidR="00140DDB" w:rsidRDefault="00140DDB">
            <w:pPr>
              <w:pStyle w:val="a3"/>
              <w:snapToGrid w:val="0"/>
              <w:jc w:val="center"/>
            </w:pPr>
          </w:p>
        </w:tc>
      </w:tr>
      <w:tr w:rsidR="00140DDB" w:rsidTr="005564F9">
        <w:trPr>
          <w:trHeight w:hRule="exact" w:val="930"/>
        </w:trPr>
        <w:tc>
          <w:tcPr>
            <w:tcW w:w="1398" w:type="dxa"/>
            <w:tcBorders>
              <w:top w:val="single" w:sz="4" w:space="0" w:color="auto"/>
              <w:left w:val="single" w:sz="2" w:space="0" w:color="000000"/>
              <w:bottom w:val="nil"/>
              <w:right w:val="nil"/>
            </w:tcBorders>
          </w:tcPr>
          <w:p w:rsidR="00140DDB" w:rsidRDefault="00140DDB">
            <w:pPr>
              <w:pStyle w:val="a3"/>
              <w:jc w:val="center"/>
              <w:rPr>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40</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Урамдагы язулар.</w:t>
            </w:r>
          </w:p>
          <w:p w:rsidR="00140DDB" w:rsidRDefault="00140DDB">
            <w:pPr>
              <w:pStyle w:val="a3"/>
              <w:snapToGrid w:val="0"/>
              <w:rPr>
                <w:rFonts w:ascii="Times New Roman" w:hAnsi="Times New Roman"/>
                <w:lang w:val="tt-RU"/>
              </w:rPr>
            </w:pPr>
            <w:r>
              <w:rPr>
                <w:rFonts w:ascii="Times New Roman" w:hAnsi="Times New Roman"/>
                <w:lang w:val="tt-RU"/>
              </w:rPr>
              <w:t>(Дәрес экскурсия)</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Урамдагы язуларга игътибарлы булырга, укып танырга өйрәнү ,кирәк вакытта кулланырга .</w:t>
            </w: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single" w:sz="4" w:space="0" w:color="auto"/>
              <w:right w:val="single" w:sz="2" w:space="0" w:color="000000"/>
            </w:tcBorders>
          </w:tcPr>
          <w:p w:rsidR="00140DDB" w:rsidRDefault="00140DDB">
            <w:pPr>
              <w:pStyle w:val="a3"/>
              <w:snapToGrid w:val="0"/>
              <w:jc w:val="center"/>
              <w:rPr>
                <w:lang w:val="tt-RU"/>
              </w:rPr>
            </w:pPr>
          </w:p>
        </w:tc>
      </w:tr>
      <w:tr w:rsidR="00140DDB" w:rsidTr="005564F9">
        <w:trPr>
          <w:trHeight w:hRule="exact" w:val="652"/>
        </w:trPr>
        <w:tc>
          <w:tcPr>
            <w:tcW w:w="1398" w:type="dxa"/>
            <w:vMerge w:val="restart"/>
            <w:tcBorders>
              <w:top w:val="nil"/>
              <w:left w:val="single" w:sz="2" w:space="0" w:color="000000"/>
              <w:bottom w:val="single" w:sz="4" w:space="0" w:color="auto"/>
              <w:right w:val="nil"/>
            </w:tcBorders>
          </w:tcPr>
          <w:p w:rsidR="00140DDB" w:rsidRDefault="00140DDB">
            <w:pPr>
              <w:pStyle w:val="a3"/>
              <w:jc w:val="center"/>
              <w:rPr>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41.</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Мәзәкләр.</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Мәзәк хәлләрне тасвирлап бирергә өйрәнү.</w:t>
            </w: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single" w:sz="4" w:space="0" w:color="auto"/>
              <w:right w:val="single" w:sz="2" w:space="0" w:color="000000"/>
            </w:tcBorders>
          </w:tcPr>
          <w:p w:rsidR="00140DDB" w:rsidRDefault="00140DDB">
            <w:pPr>
              <w:pStyle w:val="a3"/>
              <w:snapToGrid w:val="0"/>
              <w:jc w:val="center"/>
              <w:rPr>
                <w:lang w:val="tt-RU"/>
              </w:rPr>
            </w:pPr>
          </w:p>
        </w:tc>
      </w:tr>
      <w:tr w:rsidR="00140DDB" w:rsidTr="005564F9">
        <w:trPr>
          <w:trHeight w:hRule="exact" w:val="776"/>
        </w:trPr>
        <w:tc>
          <w:tcPr>
            <w:tcW w:w="1398" w:type="dxa"/>
            <w:vMerge/>
            <w:tcBorders>
              <w:top w:val="nil"/>
              <w:left w:val="single" w:sz="2" w:space="0" w:color="000000"/>
              <w:bottom w:val="single" w:sz="4" w:space="0" w:color="auto"/>
              <w:right w:val="nil"/>
            </w:tcBorders>
            <w:vAlign w:val="center"/>
            <w:hideMark/>
          </w:tcPr>
          <w:p w:rsidR="00140DDB" w:rsidRDefault="00140DDB">
            <w:pPr>
              <w:widowControl/>
              <w:suppressAutoHyphens w:val="0"/>
              <w:rPr>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42</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Күңелле шигырьләр.</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Ш.Галиев, Р.Миңнуллин шигырьләре белән танышу.</w:t>
            </w: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single" w:sz="4" w:space="0" w:color="auto"/>
              <w:right w:val="single" w:sz="2" w:space="0" w:color="000000"/>
            </w:tcBorders>
          </w:tcPr>
          <w:p w:rsidR="00140DDB" w:rsidRDefault="00140DDB">
            <w:pPr>
              <w:pStyle w:val="a3"/>
              <w:snapToGrid w:val="0"/>
              <w:jc w:val="center"/>
              <w:rPr>
                <w:lang w:val="tt-RU"/>
              </w:rPr>
            </w:pPr>
          </w:p>
        </w:tc>
      </w:tr>
      <w:tr w:rsidR="00140DDB" w:rsidTr="005564F9">
        <w:trPr>
          <w:trHeight w:hRule="exact" w:val="770"/>
        </w:trPr>
        <w:tc>
          <w:tcPr>
            <w:tcW w:w="1398" w:type="dxa"/>
            <w:vMerge w:val="restart"/>
            <w:tcBorders>
              <w:top w:val="nil"/>
              <w:left w:val="single" w:sz="2" w:space="0" w:color="000000"/>
              <w:bottom w:val="single" w:sz="4" w:space="0" w:color="auto"/>
              <w:right w:val="nil"/>
            </w:tcBorders>
          </w:tcPr>
          <w:p w:rsidR="00140DDB" w:rsidRDefault="00140DDB">
            <w:pPr>
              <w:pStyle w:val="a3"/>
              <w:jc w:val="center"/>
              <w:rPr>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43</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Балалар газеталары белән таныштыру.</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 xml:space="preserve">“Көмеш кыңгырау”, “Сабантуй”, </w:t>
            </w:r>
          </w:p>
          <w:p w:rsidR="00140DDB" w:rsidRDefault="00140DDB">
            <w:pPr>
              <w:pStyle w:val="a3"/>
              <w:snapToGrid w:val="0"/>
              <w:rPr>
                <w:rFonts w:ascii="Times New Roman" w:hAnsi="Times New Roman"/>
                <w:lang w:val="tt-RU"/>
              </w:rPr>
            </w:pPr>
            <w:r>
              <w:rPr>
                <w:rFonts w:ascii="Times New Roman" w:hAnsi="Times New Roman"/>
                <w:lang w:val="tt-RU"/>
              </w:rPr>
              <w:t>“Тылсымлы куллар”, “Салават күпере”</w:t>
            </w: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single" w:sz="4" w:space="0" w:color="auto"/>
              <w:right w:val="single" w:sz="2" w:space="0" w:color="000000"/>
            </w:tcBorders>
          </w:tcPr>
          <w:p w:rsidR="00140DDB" w:rsidRDefault="00140DDB">
            <w:pPr>
              <w:pStyle w:val="a3"/>
              <w:snapToGrid w:val="0"/>
              <w:jc w:val="center"/>
            </w:pPr>
          </w:p>
        </w:tc>
      </w:tr>
      <w:tr w:rsidR="00140DDB" w:rsidTr="005564F9">
        <w:trPr>
          <w:trHeight w:hRule="exact" w:val="1111"/>
        </w:trPr>
        <w:tc>
          <w:tcPr>
            <w:tcW w:w="1398" w:type="dxa"/>
            <w:vMerge/>
            <w:tcBorders>
              <w:top w:val="nil"/>
              <w:left w:val="single" w:sz="2" w:space="0" w:color="000000"/>
              <w:bottom w:val="single" w:sz="4" w:space="0" w:color="auto"/>
              <w:right w:val="nil"/>
            </w:tcBorders>
            <w:vAlign w:val="center"/>
            <w:hideMark/>
          </w:tcPr>
          <w:p w:rsidR="00140DDB" w:rsidRDefault="00140DDB">
            <w:pPr>
              <w:widowControl/>
              <w:suppressAutoHyphens w:val="0"/>
              <w:rPr>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44.</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Табышмаклар.</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“Тапкырга- табышмак”төшенчәсен аңлату,тапкырлык, зирәклек сыйфатлары тәрбияләү.</w:t>
            </w: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single" w:sz="4" w:space="0" w:color="auto"/>
              <w:right w:val="single" w:sz="2" w:space="0" w:color="000000"/>
            </w:tcBorders>
          </w:tcPr>
          <w:p w:rsidR="00140DDB" w:rsidRDefault="00140DDB">
            <w:pPr>
              <w:pStyle w:val="a3"/>
              <w:snapToGrid w:val="0"/>
              <w:jc w:val="center"/>
            </w:pPr>
          </w:p>
        </w:tc>
      </w:tr>
      <w:tr w:rsidR="00140DDB" w:rsidTr="005564F9">
        <w:trPr>
          <w:trHeight w:hRule="exact" w:val="788"/>
        </w:trPr>
        <w:tc>
          <w:tcPr>
            <w:tcW w:w="1398" w:type="dxa"/>
            <w:vMerge w:val="restart"/>
            <w:tcBorders>
              <w:top w:val="nil"/>
              <w:left w:val="single" w:sz="2" w:space="0" w:color="000000"/>
              <w:bottom w:val="single" w:sz="4" w:space="0" w:color="auto"/>
              <w:right w:val="nil"/>
            </w:tcBorders>
          </w:tcPr>
          <w:p w:rsidR="00140DDB" w:rsidRDefault="00140DDB">
            <w:pPr>
              <w:pStyle w:val="a3"/>
              <w:jc w:val="center"/>
              <w:rPr>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45</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 xml:space="preserve">Мәкальләр һәм әйтемнәр </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Мәкальләр һәм әйтемнәр аша әхлаклылык сыйфатлары тәрбияләү.</w:t>
            </w: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single" w:sz="4" w:space="0" w:color="auto"/>
              <w:right w:val="single" w:sz="2" w:space="0" w:color="000000"/>
            </w:tcBorders>
          </w:tcPr>
          <w:p w:rsidR="00140DDB" w:rsidRDefault="00140DDB">
            <w:pPr>
              <w:pStyle w:val="a3"/>
              <w:snapToGrid w:val="0"/>
              <w:jc w:val="center"/>
              <w:rPr>
                <w:lang w:val="tt-RU"/>
              </w:rPr>
            </w:pPr>
          </w:p>
        </w:tc>
      </w:tr>
      <w:tr w:rsidR="00140DDB" w:rsidTr="005564F9">
        <w:trPr>
          <w:trHeight w:hRule="exact" w:val="1083"/>
        </w:trPr>
        <w:tc>
          <w:tcPr>
            <w:tcW w:w="1398" w:type="dxa"/>
            <w:vMerge/>
            <w:tcBorders>
              <w:top w:val="nil"/>
              <w:left w:val="single" w:sz="2" w:space="0" w:color="000000"/>
              <w:bottom w:val="single" w:sz="4" w:space="0" w:color="auto"/>
              <w:right w:val="nil"/>
            </w:tcBorders>
            <w:vAlign w:val="center"/>
            <w:hideMark/>
          </w:tcPr>
          <w:p w:rsidR="00140DDB" w:rsidRDefault="00140DDB">
            <w:pPr>
              <w:widowControl/>
              <w:suppressAutoHyphens w:val="0"/>
              <w:rPr>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46</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КВН- шат һәм тапкырлар клубы.(йомгаклау дәресе)</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Ярыш-дәрес</w:t>
            </w: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single" w:sz="4" w:space="0" w:color="auto"/>
              <w:right w:val="single" w:sz="2" w:space="0" w:color="000000"/>
            </w:tcBorders>
          </w:tcPr>
          <w:p w:rsidR="00140DDB" w:rsidRDefault="00140DDB">
            <w:pPr>
              <w:pStyle w:val="a3"/>
              <w:snapToGrid w:val="0"/>
              <w:jc w:val="center"/>
            </w:pPr>
          </w:p>
        </w:tc>
      </w:tr>
      <w:tr w:rsidR="00140DDB" w:rsidTr="00B07B64">
        <w:trPr>
          <w:trHeight w:hRule="exact" w:val="910"/>
        </w:trPr>
        <w:tc>
          <w:tcPr>
            <w:tcW w:w="1398" w:type="dxa"/>
            <w:vMerge w:val="restart"/>
            <w:tcBorders>
              <w:top w:val="nil"/>
              <w:left w:val="single" w:sz="2" w:space="0" w:color="000000"/>
              <w:bottom w:val="single" w:sz="4" w:space="0" w:color="auto"/>
              <w:right w:val="nil"/>
            </w:tcBorders>
            <w:hideMark/>
          </w:tcPr>
          <w:p w:rsidR="00140DDB" w:rsidRDefault="00140DDB">
            <w:pPr>
              <w:pStyle w:val="a3"/>
              <w:jc w:val="center"/>
              <w:rPr>
                <w:rFonts w:ascii="Times New Roman" w:hAnsi="Times New Roman"/>
                <w:b/>
                <w:sz w:val="28"/>
                <w:szCs w:val="28"/>
                <w:lang w:val="tt-RU"/>
              </w:rPr>
            </w:pPr>
            <w:r>
              <w:rPr>
                <w:rFonts w:ascii="Times New Roman" w:hAnsi="Times New Roman"/>
                <w:b/>
                <w:sz w:val="28"/>
                <w:szCs w:val="28"/>
                <w:lang w:val="tt-RU"/>
              </w:rPr>
              <w:lastRenderedPageBreak/>
              <w:t>Текст</w:t>
            </w:r>
          </w:p>
          <w:p w:rsidR="00140DDB" w:rsidRDefault="00140DDB">
            <w:pPr>
              <w:pStyle w:val="a3"/>
              <w:jc w:val="center"/>
              <w:rPr>
                <w:rFonts w:ascii="Times New Roman" w:hAnsi="Times New Roman"/>
                <w:b/>
                <w:sz w:val="28"/>
                <w:szCs w:val="28"/>
                <w:lang w:val="tt-RU"/>
              </w:rPr>
            </w:pPr>
            <w:r>
              <w:rPr>
                <w:rFonts w:ascii="Times New Roman" w:hAnsi="Times New Roman"/>
                <w:b/>
                <w:sz w:val="28"/>
                <w:szCs w:val="28"/>
                <w:lang w:val="tt-RU"/>
              </w:rPr>
              <w:t>(8сәг.)</w:t>
            </w: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47</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Текстның исеме.</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Тексттагы җөмләләр җыелмасын һәм мәгънәви бәйләнешле җөмләләрне аера белергә өйрәнү.</w:t>
            </w: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single" w:sz="4" w:space="0" w:color="auto"/>
              <w:right w:val="single" w:sz="2" w:space="0" w:color="000000"/>
            </w:tcBorders>
          </w:tcPr>
          <w:p w:rsidR="00140DDB" w:rsidRDefault="00140DDB">
            <w:pPr>
              <w:pStyle w:val="a3"/>
              <w:snapToGrid w:val="0"/>
              <w:jc w:val="center"/>
            </w:pPr>
          </w:p>
        </w:tc>
      </w:tr>
      <w:tr w:rsidR="00140DDB" w:rsidTr="00B07B64">
        <w:trPr>
          <w:trHeight w:hRule="exact" w:val="796"/>
        </w:trPr>
        <w:tc>
          <w:tcPr>
            <w:tcW w:w="1398" w:type="dxa"/>
            <w:vMerge/>
            <w:tcBorders>
              <w:top w:val="nil"/>
              <w:left w:val="single" w:sz="2" w:space="0" w:color="000000"/>
              <w:bottom w:val="single" w:sz="4" w:space="0" w:color="auto"/>
              <w:right w:val="nil"/>
            </w:tcBorders>
            <w:vAlign w:val="center"/>
            <w:hideMark/>
          </w:tcPr>
          <w:p w:rsidR="00140DDB" w:rsidRDefault="00140DDB">
            <w:pPr>
              <w:widowControl/>
              <w:suppressAutoHyphens w:val="0"/>
              <w:rPr>
                <w:rFonts w:ascii="Times New Roman" w:hAnsi="Times New Roman"/>
                <w:b/>
                <w:sz w:val="28"/>
                <w:szCs w:val="28"/>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48</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Текстның темасы.</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Бирелгән җөмләләрдән текстка уңышлы исем сайлау.</w:t>
            </w: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single" w:sz="4" w:space="0" w:color="auto"/>
              <w:right w:val="single" w:sz="2" w:space="0" w:color="000000"/>
            </w:tcBorders>
          </w:tcPr>
          <w:p w:rsidR="00140DDB" w:rsidRDefault="00140DDB">
            <w:pPr>
              <w:pStyle w:val="a3"/>
              <w:snapToGrid w:val="0"/>
              <w:jc w:val="center"/>
            </w:pPr>
          </w:p>
        </w:tc>
      </w:tr>
      <w:tr w:rsidR="00140DDB" w:rsidTr="005564F9">
        <w:trPr>
          <w:trHeight w:hRule="exact" w:val="944"/>
        </w:trPr>
        <w:tc>
          <w:tcPr>
            <w:tcW w:w="1398" w:type="dxa"/>
            <w:vMerge w:val="restart"/>
            <w:tcBorders>
              <w:top w:val="nil"/>
              <w:left w:val="single" w:sz="2" w:space="0" w:color="000000"/>
              <w:bottom w:val="single" w:sz="4" w:space="0" w:color="auto"/>
              <w:right w:val="nil"/>
            </w:tcBorders>
          </w:tcPr>
          <w:p w:rsidR="00140DDB" w:rsidRDefault="00140DDB">
            <w:pPr>
              <w:pStyle w:val="a3"/>
              <w:jc w:val="center"/>
              <w:rPr>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49</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Терәк сүзләр.</w:t>
            </w:r>
          </w:p>
        </w:tc>
        <w:tc>
          <w:tcPr>
            <w:tcW w:w="4159" w:type="dxa"/>
            <w:tcBorders>
              <w:top w:val="single" w:sz="4" w:space="0" w:color="auto"/>
              <w:left w:val="single" w:sz="2" w:space="0" w:color="000000"/>
              <w:bottom w:val="single" w:sz="4" w:space="0" w:color="auto"/>
              <w:right w:val="nil"/>
            </w:tcBorders>
          </w:tcPr>
          <w:p w:rsidR="00140DDB" w:rsidRDefault="00140DDB">
            <w:pPr>
              <w:pStyle w:val="a3"/>
              <w:snapToGrid w:val="0"/>
              <w:rPr>
                <w:rFonts w:ascii="Times New Roman" w:hAnsi="Times New Roman"/>
                <w:lang w:val="tt-RU"/>
              </w:rPr>
            </w:pPr>
            <w:r>
              <w:rPr>
                <w:rFonts w:ascii="Times New Roman" w:hAnsi="Times New Roman"/>
                <w:lang w:val="tt-RU"/>
              </w:rPr>
              <w:t>Терәк сүзләр , рәсемнәр кулланып , бирелгән сюжет буенча хикәя, шигырь язу</w:t>
            </w:r>
          </w:p>
          <w:p w:rsidR="00140DDB" w:rsidRDefault="00140DDB">
            <w:pPr>
              <w:pStyle w:val="a3"/>
              <w:snapToGrid w:val="0"/>
              <w:rPr>
                <w:rFonts w:ascii="Times New Roman" w:hAnsi="Times New Roman"/>
                <w:lang w:val="tt-RU"/>
              </w:rPr>
            </w:pP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single" w:sz="4" w:space="0" w:color="auto"/>
              <w:right w:val="single" w:sz="2" w:space="0" w:color="000000"/>
            </w:tcBorders>
          </w:tcPr>
          <w:p w:rsidR="00140DDB" w:rsidRDefault="00140DDB">
            <w:pPr>
              <w:pStyle w:val="a3"/>
              <w:snapToGrid w:val="0"/>
              <w:jc w:val="center"/>
            </w:pPr>
          </w:p>
        </w:tc>
      </w:tr>
      <w:tr w:rsidR="00140DDB" w:rsidTr="00B07B64">
        <w:trPr>
          <w:trHeight w:hRule="exact" w:val="793"/>
        </w:trPr>
        <w:tc>
          <w:tcPr>
            <w:tcW w:w="1398" w:type="dxa"/>
            <w:vMerge/>
            <w:tcBorders>
              <w:top w:val="nil"/>
              <w:left w:val="single" w:sz="2" w:space="0" w:color="000000"/>
              <w:bottom w:val="single" w:sz="4" w:space="0" w:color="auto"/>
              <w:right w:val="nil"/>
            </w:tcBorders>
            <w:vAlign w:val="center"/>
            <w:hideMark/>
          </w:tcPr>
          <w:p w:rsidR="00140DDB" w:rsidRDefault="00140DDB">
            <w:pPr>
              <w:widowControl/>
              <w:suppressAutoHyphens w:val="0"/>
              <w:rPr>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50</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Картина буенча хикәя төзү.</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Әдәби сөйләм элементлары белән телдән текстлар төзергә өйрәтү,</w:t>
            </w: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single" w:sz="4" w:space="0" w:color="auto"/>
              <w:right w:val="single" w:sz="2" w:space="0" w:color="000000"/>
            </w:tcBorders>
          </w:tcPr>
          <w:p w:rsidR="00140DDB" w:rsidRDefault="00140DDB">
            <w:pPr>
              <w:pStyle w:val="a3"/>
              <w:snapToGrid w:val="0"/>
              <w:jc w:val="center"/>
            </w:pPr>
          </w:p>
        </w:tc>
      </w:tr>
      <w:tr w:rsidR="00140DDB" w:rsidTr="005564F9">
        <w:trPr>
          <w:trHeight w:hRule="exact" w:val="1071"/>
        </w:trPr>
        <w:tc>
          <w:tcPr>
            <w:tcW w:w="1398" w:type="dxa"/>
            <w:vMerge w:val="restart"/>
            <w:tcBorders>
              <w:top w:val="nil"/>
              <w:left w:val="single" w:sz="2" w:space="0" w:color="000000"/>
              <w:bottom w:val="single" w:sz="4" w:space="0" w:color="auto"/>
              <w:right w:val="nil"/>
            </w:tcBorders>
          </w:tcPr>
          <w:p w:rsidR="00140DDB" w:rsidRDefault="00140DDB">
            <w:pPr>
              <w:pStyle w:val="a3"/>
              <w:jc w:val="center"/>
              <w:rPr>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51</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Без шигырь яратабыз.</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Әдәби сөйләм элементлары белән телдән сөйләм төзергә өйрәтү,Шигырь язу.</w:t>
            </w: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single" w:sz="4" w:space="0" w:color="auto"/>
              <w:right w:val="single" w:sz="2" w:space="0" w:color="000000"/>
            </w:tcBorders>
          </w:tcPr>
          <w:p w:rsidR="00140DDB" w:rsidRDefault="00140DDB">
            <w:pPr>
              <w:pStyle w:val="a3"/>
              <w:snapToGrid w:val="0"/>
              <w:jc w:val="center"/>
            </w:pPr>
          </w:p>
        </w:tc>
      </w:tr>
      <w:tr w:rsidR="00140DDB" w:rsidTr="00B07B64">
        <w:trPr>
          <w:trHeight w:hRule="exact" w:val="794"/>
        </w:trPr>
        <w:tc>
          <w:tcPr>
            <w:tcW w:w="1398" w:type="dxa"/>
            <w:vMerge/>
            <w:tcBorders>
              <w:top w:val="nil"/>
              <w:left w:val="single" w:sz="2" w:space="0" w:color="000000"/>
              <w:bottom w:val="single" w:sz="4" w:space="0" w:color="auto"/>
              <w:right w:val="nil"/>
            </w:tcBorders>
            <w:vAlign w:val="center"/>
            <w:hideMark/>
          </w:tcPr>
          <w:p w:rsidR="00140DDB" w:rsidRDefault="00140DDB">
            <w:pPr>
              <w:widowControl/>
              <w:suppressAutoHyphens w:val="0"/>
              <w:rPr>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52</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Сүзлек уеннары.</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Сүзлек турында сөйләү, алар белән танышу, уеннар уйнау.</w:t>
            </w: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single" w:sz="4" w:space="0" w:color="auto"/>
              <w:right w:val="single" w:sz="2" w:space="0" w:color="000000"/>
            </w:tcBorders>
          </w:tcPr>
          <w:p w:rsidR="00140DDB" w:rsidRDefault="00140DDB">
            <w:pPr>
              <w:pStyle w:val="a3"/>
              <w:snapToGrid w:val="0"/>
              <w:jc w:val="center"/>
            </w:pPr>
          </w:p>
        </w:tc>
      </w:tr>
      <w:tr w:rsidR="00140DDB" w:rsidTr="005564F9">
        <w:trPr>
          <w:trHeight w:hRule="exact" w:val="435"/>
        </w:trPr>
        <w:tc>
          <w:tcPr>
            <w:tcW w:w="1398" w:type="dxa"/>
            <w:vMerge/>
            <w:tcBorders>
              <w:top w:val="nil"/>
              <w:left w:val="single" w:sz="2" w:space="0" w:color="000000"/>
              <w:bottom w:val="single" w:sz="4" w:space="0" w:color="auto"/>
              <w:right w:val="nil"/>
            </w:tcBorders>
            <w:vAlign w:val="center"/>
            <w:hideMark/>
          </w:tcPr>
          <w:p w:rsidR="00140DDB" w:rsidRDefault="00140DDB">
            <w:pPr>
              <w:widowControl/>
              <w:suppressAutoHyphens w:val="0"/>
              <w:rPr>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53</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Котлау язу.</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Котлау тексты язарга өйрәтү.</w:t>
            </w: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single" w:sz="4" w:space="0" w:color="auto"/>
              <w:right w:val="single" w:sz="2" w:space="0" w:color="000000"/>
            </w:tcBorders>
          </w:tcPr>
          <w:p w:rsidR="00140DDB" w:rsidRDefault="00140DDB">
            <w:pPr>
              <w:pStyle w:val="a3"/>
              <w:snapToGrid w:val="0"/>
              <w:jc w:val="center"/>
            </w:pPr>
          </w:p>
        </w:tc>
      </w:tr>
      <w:tr w:rsidR="00140DDB" w:rsidTr="005564F9">
        <w:trPr>
          <w:trHeight w:hRule="exact" w:val="772"/>
        </w:trPr>
        <w:tc>
          <w:tcPr>
            <w:tcW w:w="1398" w:type="dxa"/>
            <w:vMerge/>
            <w:tcBorders>
              <w:top w:val="nil"/>
              <w:left w:val="single" w:sz="2" w:space="0" w:color="000000"/>
              <w:bottom w:val="single" w:sz="4" w:space="0" w:color="auto"/>
              <w:right w:val="nil"/>
            </w:tcBorders>
            <w:vAlign w:val="center"/>
            <w:hideMark/>
          </w:tcPr>
          <w:p w:rsidR="00140DDB" w:rsidRDefault="00140DDB">
            <w:pPr>
              <w:widowControl/>
              <w:suppressAutoHyphens w:val="0"/>
              <w:rPr>
                <w:lang w:val="tt-RU"/>
              </w:rPr>
            </w:pPr>
          </w:p>
        </w:tc>
        <w:tc>
          <w:tcPr>
            <w:tcW w:w="826" w:type="dxa"/>
            <w:tcBorders>
              <w:top w:val="single" w:sz="4" w:space="0" w:color="auto"/>
              <w:left w:val="single" w:sz="2" w:space="0" w:color="000000"/>
              <w:bottom w:val="single" w:sz="4" w:space="0" w:color="auto"/>
              <w:right w:val="nil"/>
            </w:tcBorders>
          </w:tcPr>
          <w:p w:rsidR="00140DDB" w:rsidRDefault="00140DDB">
            <w:pPr>
              <w:pStyle w:val="a3"/>
              <w:snapToGrid w:val="0"/>
              <w:jc w:val="center"/>
              <w:rPr>
                <w:rFonts w:ascii="Times New Roman" w:hAnsi="Times New Roman"/>
                <w:lang w:val="tt-RU"/>
              </w:rPr>
            </w:pPr>
            <w:r>
              <w:rPr>
                <w:rFonts w:ascii="Times New Roman" w:hAnsi="Times New Roman"/>
                <w:lang w:val="tt-RU"/>
              </w:rPr>
              <w:t>54</w:t>
            </w:r>
          </w:p>
          <w:p w:rsidR="00140DDB" w:rsidRDefault="00140DDB">
            <w:pPr>
              <w:pStyle w:val="a3"/>
              <w:snapToGrid w:val="0"/>
              <w:jc w:val="center"/>
              <w:rPr>
                <w:rFonts w:ascii="Times New Roman" w:hAnsi="Times New Roman"/>
                <w:lang w:val="tt-RU"/>
              </w:rPr>
            </w:pPr>
          </w:p>
          <w:p w:rsidR="00140DDB" w:rsidRDefault="00140DDB">
            <w:pPr>
              <w:pStyle w:val="a3"/>
              <w:snapToGrid w:val="0"/>
              <w:jc w:val="center"/>
              <w:rPr>
                <w:rFonts w:ascii="Times New Roman" w:hAnsi="Times New Roman"/>
                <w:lang w:val="tt-RU"/>
              </w:rPr>
            </w:pP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Китап укырга өйрәнәбез.</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Китап укуга таләпләр белән танышу, аңлап уку күнекмәләрен булдыру.</w:t>
            </w: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single" w:sz="4" w:space="0" w:color="auto"/>
              <w:right w:val="single" w:sz="2" w:space="0" w:color="000000"/>
            </w:tcBorders>
          </w:tcPr>
          <w:p w:rsidR="00140DDB" w:rsidRDefault="00140DDB">
            <w:pPr>
              <w:pStyle w:val="a3"/>
              <w:snapToGrid w:val="0"/>
              <w:jc w:val="center"/>
            </w:pPr>
          </w:p>
        </w:tc>
      </w:tr>
      <w:tr w:rsidR="00140DDB" w:rsidTr="005564F9">
        <w:trPr>
          <w:trHeight w:hRule="exact" w:val="1019"/>
        </w:trPr>
        <w:tc>
          <w:tcPr>
            <w:tcW w:w="1398" w:type="dxa"/>
            <w:vMerge w:val="restart"/>
            <w:tcBorders>
              <w:top w:val="single" w:sz="4" w:space="0" w:color="auto"/>
              <w:left w:val="single" w:sz="2" w:space="0" w:color="000000"/>
              <w:bottom w:val="single" w:sz="4" w:space="0" w:color="auto"/>
              <w:right w:val="nil"/>
            </w:tcBorders>
            <w:hideMark/>
          </w:tcPr>
          <w:p w:rsidR="00140DDB" w:rsidRDefault="00140DDB">
            <w:pPr>
              <w:pStyle w:val="a3"/>
              <w:jc w:val="center"/>
              <w:rPr>
                <w:rFonts w:ascii="Times New Roman" w:hAnsi="Times New Roman"/>
                <w:b/>
                <w:sz w:val="28"/>
                <w:szCs w:val="28"/>
                <w:lang w:val="tt-RU"/>
              </w:rPr>
            </w:pPr>
            <w:r>
              <w:rPr>
                <w:rFonts w:ascii="Times New Roman" w:hAnsi="Times New Roman"/>
                <w:b/>
                <w:sz w:val="28"/>
                <w:szCs w:val="28"/>
                <w:lang w:val="tt-RU"/>
              </w:rPr>
              <w:t>Халкым-ның гореф-гадәтләре</w:t>
            </w:r>
          </w:p>
          <w:p w:rsidR="00140DDB" w:rsidRDefault="00140DDB">
            <w:pPr>
              <w:pStyle w:val="a3"/>
              <w:jc w:val="center"/>
              <w:rPr>
                <w:rFonts w:ascii="Times New Roman" w:hAnsi="Times New Roman"/>
                <w:b/>
                <w:sz w:val="28"/>
                <w:szCs w:val="28"/>
                <w:lang w:val="tt-RU"/>
              </w:rPr>
            </w:pPr>
            <w:r>
              <w:rPr>
                <w:rFonts w:ascii="Times New Roman" w:hAnsi="Times New Roman"/>
                <w:b/>
                <w:sz w:val="28"/>
                <w:szCs w:val="28"/>
                <w:lang w:val="tt-RU"/>
              </w:rPr>
              <w:t>(12сәг.)</w:t>
            </w: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55</w:t>
            </w:r>
          </w:p>
        </w:tc>
        <w:tc>
          <w:tcPr>
            <w:tcW w:w="2750" w:type="dxa"/>
            <w:tcBorders>
              <w:top w:val="single" w:sz="4" w:space="0" w:color="auto"/>
              <w:left w:val="single" w:sz="2" w:space="0" w:color="000000"/>
              <w:bottom w:val="single" w:sz="4" w:space="0" w:color="auto"/>
              <w:right w:val="nil"/>
            </w:tcBorders>
          </w:tcPr>
          <w:p w:rsidR="00140DDB" w:rsidRDefault="00140DDB">
            <w:pPr>
              <w:pStyle w:val="a3"/>
              <w:snapToGrid w:val="0"/>
              <w:rPr>
                <w:rFonts w:ascii="Times New Roman" w:hAnsi="Times New Roman"/>
                <w:lang w:val="tt-RU"/>
              </w:rPr>
            </w:pPr>
            <w:r>
              <w:rPr>
                <w:rFonts w:ascii="Times New Roman" w:hAnsi="Times New Roman"/>
                <w:lang w:val="tt-RU"/>
              </w:rPr>
              <w:t>Милли бәйрәмнәр.</w:t>
            </w:r>
          </w:p>
          <w:p w:rsidR="00140DDB" w:rsidRDefault="00140DDB">
            <w:pPr>
              <w:pStyle w:val="a3"/>
              <w:snapToGrid w:val="0"/>
              <w:rPr>
                <w:rFonts w:ascii="Times New Roman" w:hAnsi="Times New Roman"/>
                <w:lang w:val="tt-RU"/>
              </w:rPr>
            </w:pPr>
            <w:r>
              <w:rPr>
                <w:rFonts w:ascii="Times New Roman" w:hAnsi="Times New Roman"/>
                <w:lang w:val="tt-RU"/>
              </w:rPr>
              <w:t>“Сөмбелә”</w:t>
            </w:r>
          </w:p>
          <w:p w:rsidR="00140DDB" w:rsidRDefault="00140DDB">
            <w:pPr>
              <w:pStyle w:val="a3"/>
              <w:snapToGrid w:val="0"/>
              <w:rPr>
                <w:rFonts w:ascii="Times New Roman" w:hAnsi="Times New Roman"/>
                <w:lang w:val="tt-RU"/>
              </w:rPr>
            </w:pP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Татар халкының онытылып барган гореф-гадәтләре белән танышу,алар турында хикәяләр , шигырьләр уку.</w:t>
            </w: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single" w:sz="4" w:space="0" w:color="auto"/>
              <w:right w:val="single" w:sz="2" w:space="0" w:color="000000"/>
            </w:tcBorders>
          </w:tcPr>
          <w:p w:rsidR="00140DDB" w:rsidRDefault="00140DDB">
            <w:pPr>
              <w:pStyle w:val="a3"/>
              <w:snapToGrid w:val="0"/>
              <w:jc w:val="center"/>
            </w:pPr>
          </w:p>
        </w:tc>
      </w:tr>
      <w:tr w:rsidR="00140DDB" w:rsidTr="005564F9">
        <w:trPr>
          <w:trHeight w:hRule="exact" w:val="654"/>
        </w:trPr>
        <w:tc>
          <w:tcPr>
            <w:tcW w:w="1398" w:type="dxa"/>
            <w:vMerge/>
            <w:tcBorders>
              <w:top w:val="single" w:sz="4" w:space="0" w:color="auto"/>
              <w:left w:val="single" w:sz="2" w:space="0" w:color="000000"/>
              <w:bottom w:val="single" w:sz="4" w:space="0" w:color="auto"/>
              <w:right w:val="nil"/>
            </w:tcBorders>
            <w:vAlign w:val="center"/>
            <w:hideMark/>
          </w:tcPr>
          <w:p w:rsidR="00140DDB" w:rsidRDefault="00140DDB">
            <w:pPr>
              <w:widowControl/>
              <w:suppressAutoHyphens w:val="0"/>
              <w:rPr>
                <w:rFonts w:ascii="Times New Roman" w:hAnsi="Times New Roman"/>
                <w:b/>
                <w:sz w:val="28"/>
                <w:szCs w:val="28"/>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56</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“Бездә бүген Сабантуй”</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Дәрес-уен.Класста Сабантуй уздыру.</w:t>
            </w:r>
          </w:p>
        </w:tc>
        <w:tc>
          <w:tcPr>
            <w:tcW w:w="989"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2" w:space="0" w:color="000000"/>
              <w:bottom w:val="single" w:sz="4" w:space="0" w:color="auto"/>
              <w:right w:val="single" w:sz="2" w:space="0" w:color="000000"/>
            </w:tcBorders>
          </w:tcPr>
          <w:p w:rsidR="00140DDB" w:rsidRDefault="00140DDB">
            <w:pPr>
              <w:pStyle w:val="a3"/>
              <w:snapToGrid w:val="0"/>
              <w:jc w:val="center"/>
            </w:pPr>
          </w:p>
        </w:tc>
      </w:tr>
      <w:tr w:rsidR="00140DDB" w:rsidTr="005564F9">
        <w:trPr>
          <w:trHeight w:hRule="exact" w:val="650"/>
        </w:trPr>
        <w:tc>
          <w:tcPr>
            <w:tcW w:w="1398" w:type="dxa"/>
            <w:vMerge/>
            <w:tcBorders>
              <w:top w:val="single" w:sz="4" w:space="0" w:color="auto"/>
              <w:left w:val="single" w:sz="2" w:space="0" w:color="000000"/>
              <w:bottom w:val="single" w:sz="4" w:space="0" w:color="auto"/>
              <w:right w:val="nil"/>
            </w:tcBorders>
            <w:vAlign w:val="center"/>
            <w:hideMark/>
          </w:tcPr>
          <w:p w:rsidR="00140DDB" w:rsidRDefault="00140DDB">
            <w:pPr>
              <w:widowControl/>
              <w:suppressAutoHyphens w:val="0"/>
              <w:rPr>
                <w:rFonts w:ascii="Times New Roman" w:hAnsi="Times New Roman"/>
                <w:b/>
                <w:sz w:val="28"/>
                <w:szCs w:val="28"/>
                <w:lang w:val="tt-RU"/>
              </w:rPr>
            </w:pPr>
          </w:p>
        </w:tc>
        <w:tc>
          <w:tcPr>
            <w:tcW w:w="826" w:type="dxa"/>
            <w:tcBorders>
              <w:top w:val="single" w:sz="4" w:space="0" w:color="auto"/>
              <w:left w:val="single" w:sz="2" w:space="0" w:color="000000"/>
              <w:bottom w:val="single" w:sz="4" w:space="0" w:color="auto"/>
              <w:right w:val="nil"/>
            </w:tcBorders>
          </w:tcPr>
          <w:p w:rsidR="00140DDB" w:rsidRDefault="00140DDB">
            <w:pPr>
              <w:pStyle w:val="a3"/>
              <w:snapToGrid w:val="0"/>
              <w:jc w:val="center"/>
              <w:rPr>
                <w:rFonts w:ascii="Times New Roman" w:hAnsi="Times New Roman"/>
                <w:lang w:val="tt-RU"/>
              </w:rPr>
            </w:pPr>
            <w:r>
              <w:rPr>
                <w:rFonts w:ascii="Times New Roman" w:hAnsi="Times New Roman"/>
                <w:lang w:val="tt-RU"/>
              </w:rPr>
              <w:t>57</w:t>
            </w:r>
          </w:p>
          <w:p w:rsidR="00140DDB" w:rsidRDefault="00140DDB">
            <w:pPr>
              <w:pStyle w:val="a3"/>
              <w:snapToGrid w:val="0"/>
              <w:jc w:val="center"/>
              <w:rPr>
                <w:rFonts w:ascii="Times New Roman" w:hAnsi="Times New Roman"/>
                <w:lang w:val="tt-RU"/>
              </w:rPr>
            </w:pPr>
          </w:p>
          <w:p w:rsidR="00140DDB" w:rsidRDefault="00140DDB">
            <w:pPr>
              <w:pStyle w:val="a3"/>
              <w:snapToGrid w:val="0"/>
              <w:jc w:val="center"/>
              <w:rPr>
                <w:rFonts w:ascii="Times New Roman" w:hAnsi="Times New Roman"/>
                <w:lang w:val="tt-RU"/>
              </w:rPr>
            </w:pPr>
          </w:p>
          <w:p w:rsidR="00140DDB" w:rsidRDefault="00140DDB">
            <w:pPr>
              <w:pStyle w:val="a3"/>
              <w:snapToGrid w:val="0"/>
              <w:jc w:val="center"/>
              <w:rPr>
                <w:rFonts w:ascii="Times New Roman" w:hAnsi="Times New Roman"/>
                <w:lang w:val="tt-RU"/>
              </w:rPr>
            </w:pP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Дини бәйрәмнәр.</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Абыстай белән очрашу.</w:t>
            </w:r>
          </w:p>
        </w:tc>
        <w:tc>
          <w:tcPr>
            <w:tcW w:w="989" w:type="dxa"/>
            <w:tcBorders>
              <w:top w:val="single" w:sz="4" w:space="0" w:color="auto"/>
              <w:left w:val="single" w:sz="2" w:space="0" w:color="000000"/>
              <w:bottom w:val="single" w:sz="4" w:space="0" w:color="auto"/>
              <w:right w:val="single" w:sz="4" w:space="0" w:color="auto"/>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4" w:space="0" w:color="auto"/>
              <w:bottom w:val="single" w:sz="4" w:space="0" w:color="auto"/>
              <w:right w:val="single" w:sz="2" w:space="0" w:color="000000"/>
            </w:tcBorders>
          </w:tcPr>
          <w:p w:rsidR="00140DDB" w:rsidRDefault="00140DDB">
            <w:pPr>
              <w:pStyle w:val="a3"/>
              <w:snapToGrid w:val="0"/>
              <w:jc w:val="center"/>
            </w:pPr>
          </w:p>
        </w:tc>
      </w:tr>
      <w:tr w:rsidR="00140DDB" w:rsidTr="005564F9">
        <w:trPr>
          <w:trHeight w:hRule="exact" w:val="1051"/>
        </w:trPr>
        <w:tc>
          <w:tcPr>
            <w:tcW w:w="1398" w:type="dxa"/>
            <w:vMerge/>
            <w:tcBorders>
              <w:top w:val="single" w:sz="4" w:space="0" w:color="auto"/>
              <w:left w:val="single" w:sz="2" w:space="0" w:color="000000"/>
              <w:bottom w:val="single" w:sz="4" w:space="0" w:color="auto"/>
              <w:right w:val="nil"/>
            </w:tcBorders>
            <w:vAlign w:val="center"/>
            <w:hideMark/>
          </w:tcPr>
          <w:p w:rsidR="00140DDB" w:rsidRDefault="00140DDB">
            <w:pPr>
              <w:widowControl/>
              <w:suppressAutoHyphens w:val="0"/>
              <w:rPr>
                <w:rFonts w:ascii="Times New Roman" w:hAnsi="Times New Roman"/>
                <w:b/>
                <w:sz w:val="28"/>
                <w:szCs w:val="28"/>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58</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“Нәүрүз бәйрәме”</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Татар халкының онытылып барган бәйрәмнәре белән танышу,алар турында хикәяләр , шигырьләр уку.</w:t>
            </w:r>
          </w:p>
        </w:tc>
        <w:tc>
          <w:tcPr>
            <w:tcW w:w="989" w:type="dxa"/>
            <w:tcBorders>
              <w:top w:val="single" w:sz="4" w:space="0" w:color="auto"/>
              <w:left w:val="single" w:sz="2" w:space="0" w:color="000000"/>
              <w:bottom w:val="single" w:sz="4" w:space="0" w:color="auto"/>
              <w:right w:val="single" w:sz="4" w:space="0" w:color="auto"/>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4" w:space="0" w:color="auto"/>
              <w:bottom w:val="single" w:sz="4" w:space="0" w:color="auto"/>
              <w:right w:val="single" w:sz="2" w:space="0" w:color="000000"/>
            </w:tcBorders>
          </w:tcPr>
          <w:p w:rsidR="00140DDB" w:rsidRDefault="00140DDB">
            <w:pPr>
              <w:pStyle w:val="a3"/>
              <w:snapToGrid w:val="0"/>
              <w:jc w:val="center"/>
            </w:pPr>
          </w:p>
        </w:tc>
      </w:tr>
      <w:tr w:rsidR="00140DDB" w:rsidTr="005564F9">
        <w:trPr>
          <w:trHeight w:hRule="exact" w:val="937"/>
        </w:trPr>
        <w:tc>
          <w:tcPr>
            <w:tcW w:w="1398" w:type="dxa"/>
            <w:vMerge w:val="restart"/>
            <w:tcBorders>
              <w:top w:val="single" w:sz="4" w:space="0" w:color="auto"/>
              <w:left w:val="single" w:sz="2" w:space="0" w:color="000000"/>
              <w:bottom w:val="single" w:sz="4" w:space="0" w:color="auto"/>
              <w:right w:val="nil"/>
            </w:tcBorders>
          </w:tcPr>
          <w:p w:rsidR="00140DDB" w:rsidRDefault="00140DDB">
            <w:pPr>
              <w:pStyle w:val="a3"/>
              <w:jc w:val="center"/>
              <w:rPr>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59</w:t>
            </w:r>
          </w:p>
        </w:tc>
        <w:tc>
          <w:tcPr>
            <w:tcW w:w="2750" w:type="dxa"/>
            <w:tcBorders>
              <w:top w:val="single" w:sz="4" w:space="0" w:color="auto"/>
              <w:left w:val="single" w:sz="2" w:space="0" w:color="000000"/>
              <w:bottom w:val="single" w:sz="4" w:space="0" w:color="auto"/>
              <w:right w:val="nil"/>
            </w:tcBorders>
          </w:tcPr>
          <w:p w:rsidR="00140DDB" w:rsidRDefault="00140DDB">
            <w:pPr>
              <w:pStyle w:val="a3"/>
              <w:snapToGrid w:val="0"/>
              <w:rPr>
                <w:rFonts w:ascii="Times New Roman" w:hAnsi="Times New Roman"/>
                <w:lang w:val="tt-RU"/>
              </w:rPr>
            </w:pPr>
            <w:r>
              <w:rPr>
                <w:rFonts w:ascii="Times New Roman" w:hAnsi="Times New Roman"/>
                <w:lang w:val="tt-RU"/>
              </w:rPr>
              <w:t>“Каз өмәсе”</w:t>
            </w:r>
          </w:p>
          <w:p w:rsidR="00140DDB" w:rsidRDefault="00140DDB">
            <w:pPr>
              <w:pStyle w:val="a3"/>
              <w:snapToGrid w:val="0"/>
              <w:rPr>
                <w:rFonts w:ascii="Times New Roman" w:hAnsi="Times New Roman"/>
                <w:lang w:val="tt-RU"/>
              </w:rPr>
            </w:pP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Татар халкының онытылып барган бәйрәмнәре белән танышу,алар турында хикәяләр , шигырьләр уку.</w:t>
            </w:r>
          </w:p>
        </w:tc>
        <w:tc>
          <w:tcPr>
            <w:tcW w:w="989" w:type="dxa"/>
            <w:tcBorders>
              <w:top w:val="single" w:sz="4" w:space="0" w:color="auto"/>
              <w:left w:val="single" w:sz="2" w:space="0" w:color="000000"/>
              <w:bottom w:val="single" w:sz="4" w:space="0" w:color="auto"/>
              <w:right w:val="single" w:sz="4" w:space="0" w:color="auto"/>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4" w:space="0" w:color="auto"/>
              <w:bottom w:val="single" w:sz="4" w:space="0" w:color="auto"/>
              <w:right w:val="single" w:sz="2" w:space="0" w:color="000000"/>
            </w:tcBorders>
          </w:tcPr>
          <w:p w:rsidR="00140DDB" w:rsidRDefault="00140DDB">
            <w:pPr>
              <w:pStyle w:val="a3"/>
              <w:snapToGrid w:val="0"/>
              <w:jc w:val="center"/>
            </w:pPr>
          </w:p>
        </w:tc>
      </w:tr>
      <w:tr w:rsidR="00140DDB" w:rsidTr="005564F9">
        <w:trPr>
          <w:trHeight w:hRule="exact" w:val="938"/>
        </w:trPr>
        <w:tc>
          <w:tcPr>
            <w:tcW w:w="1398" w:type="dxa"/>
            <w:vMerge/>
            <w:tcBorders>
              <w:top w:val="single" w:sz="4" w:space="0" w:color="auto"/>
              <w:left w:val="single" w:sz="2" w:space="0" w:color="000000"/>
              <w:bottom w:val="single" w:sz="4" w:space="0" w:color="auto"/>
              <w:right w:val="nil"/>
            </w:tcBorders>
            <w:vAlign w:val="center"/>
            <w:hideMark/>
          </w:tcPr>
          <w:p w:rsidR="00140DDB" w:rsidRDefault="00140DDB">
            <w:pPr>
              <w:widowControl/>
              <w:suppressAutoHyphens w:val="0"/>
              <w:rPr>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60.</w:t>
            </w:r>
          </w:p>
          <w:p w:rsidR="00140DDB" w:rsidRDefault="00140DDB">
            <w:pPr>
              <w:pStyle w:val="a3"/>
              <w:snapToGrid w:val="0"/>
              <w:jc w:val="center"/>
              <w:rPr>
                <w:rFonts w:ascii="Times New Roman" w:hAnsi="Times New Roman"/>
                <w:lang w:val="tt-RU"/>
              </w:rPr>
            </w:pPr>
            <w:r>
              <w:rPr>
                <w:rFonts w:ascii="Times New Roman" w:hAnsi="Times New Roman"/>
                <w:lang w:val="tt-RU"/>
              </w:rPr>
              <w:t>61</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Татар халкының җырлы-биюле уеннары.</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Татар халкының җырлы-биюле уеннары белән танышу, уйнау.</w:t>
            </w:r>
          </w:p>
        </w:tc>
        <w:tc>
          <w:tcPr>
            <w:tcW w:w="989" w:type="dxa"/>
            <w:tcBorders>
              <w:top w:val="single" w:sz="4" w:space="0" w:color="auto"/>
              <w:left w:val="single" w:sz="2" w:space="0" w:color="000000"/>
              <w:bottom w:val="single" w:sz="4" w:space="0" w:color="auto"/>
              <w:right w:val="single" w:sz="4" w:space="0" w:color="auto"/>
            </w:tcBorders>
            <w:hideMark/>
          </w:tcPr>
          <w:p w:rsidR="00140DDB" w:rsidRDefault="00140DDB">
            <w:pPr>
              <w:pStyle w:val="a3"/>
              <w:snapToGrid w:val="0"/>
              <w:jc w:val="center"/>
              <w:rPr>
                <w:lang w:val="tt-RU"/>
              </w:rPr>
            </w:pPr>
            <w:r>
              <w:rPr>
                <w:lang w:val="tt-RU"/>
              </w:rPr>
              <w:t>2</w:t>
            </w:r>
          </w:p>
        </w:tc>
        <w:tc>
          <w:tcPr>
            <w:tcW w:w="644" w:type="dxa"/>
            <w:tcBorders>
              <w:top w:val="single" w:sz="4" w:space="0" w:color="auto"/>
              <w:left w:val="single" w:sz="4" w:space="0" w:color="auto"/>
              <w:bottom w:val="single" w:sz="4" w:space="0" w:color="auto"/>
              <w:right w:val="single" w:sz="2" w:space="0" w:color="000000"/>
            </w:tcBorders>
          </w:tcPr>
          <w:p w:rsidR="00140DDB" w:rsidRDefault="00140DDB">
            <w:pPr>
              <w:pStyle w:val="a3"/>
              <w:snapToGrid w:val="0"/>
              <w:jc w:val="center"/>
            </w:pPr>
          </w:p>
        </w:tc>
      </w:tr>
      <w:tr w:rsidR="00140DDB" w:rsidTr="005564F9">
        <w:trPr>
          <w:trHeight w:hRule="exact" w:val="653"/>
        </w:trPr>
        <w:tc>
          <w:tcPr>
            <w:tcW w:w="1398" w:type="dxa"/>
            <w:vMerge/>
            <w:tcBorders>
              <w:top w:val="single" w:sz="4" w:space="0" w:color="auto"/>
              <w:left w:val="single" w:sz="2" w:space="0" w:color="000000"/>
              <w:bottom w:val="single" w:sz="4" w:space="0" w:color="auto"/>
              <w:right w:val="nil"/>
            </w:tcBorders>
            <w:vAlign w:val="center"/>
            <w:hideMark/>
          </w:tcPr>
          <w:p w:rsidR="00140DDB" w:rsidRDefault="00140DDB">
            <w:pPr>
              <w:widowControl/>
              <w:suppressAutoHyphens w:val="0"/>
              <w:rPr>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62</w:t>
            </w:r>
          </w:p>
          <w:p w:rsidR="00140DDB" w:rsidRDefault="00140DDB">
            <w:pPr>
              <w:pStyle w:val="a3"/>
              <w:snapToGrid w:val="0"/>
              <w:jc w:val="center"/>
              <w:rPr>
                <w:rFonts w:ascii="Times New Roman" w:hAnsi="Times New Roman"/>
                <w:lang w:val="tt-RU"/>
              </w:rPr>
            </w:pPr>
            <w:r>
              <w:rPr>
                <w:rFonts w:ascii="Times New Roman" w:hAnsi="Times New Roman"/>
                <w:lang w:val="tt-RU"/>
              </w:rPr>
              <w:t>63</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“Без биергә яратабыз”</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Татар халык бию элементлары өйрәтү</w:t>
            </w:r>
          </w:p>
        </w:tc>
        <w:tc>
          <w:tcPr>
            <w:tcW w:w="989" w:type="dxa"/>
            <w:tcBorders>
              <w:top w:val="single" w:sz="4" w:space="0" w:color="auto"/>
              <w:left w:val="single" w:sz="2" w:space="0" w:color="000000"/>
              <w:bottom w:val="single" w:sz="4" w:space="0" w:color="auto"/>
              <w:right w:val="single" w:sz="4" w:space="0" w:color="auto"/>
            </w:tcBorders>
            <w:hideMark/>
          </w:tcPr>
          <w:p w:rsidR="00140DDB" w:rsidRDefault="00140DDB">
            <w:pPr>
              <w:pStyle w:val="a3"/>
              <w:snapToGrid w:val="0"/>
              <w:jc w:val="center"/>
              <w:rPr>
                <w:lang w:val="tt-RU"/>
              </w:rPr>
            </w:pPr>
            <w:r>
              <w:rPr>
                <w:lang w:val="tt-RU"/>
              </w:rPr>
              <w:t>2</w:t>
            </w:r>
          </w:p>
        </w:tc>
        <w:tc>
          <w:tcPr>
            <w:tcW w:w="644" w:type="dxa"/>
            <w:tcBorders>
              <w:top w:val="single" w:sz="4" w:space="0" w:color="auto"/>
              <w:left w:val="single" w:sz="4" w:space="0" w:color="auto"/>
              <w:bottom w:val="single" w:sz="4" w:space="0" w:color="auto"/>
              <w:right w:val="single" w:sz="2" w:space="0" w:color="000000"/>
            </w:tcBorders>
          </w:tcPr>
          <w:p w:rsidR="00140DDB" w:rsidRDefault="00140DDB">
            <w:pPr>
              <w:pStyle w:val="a3"/>
              <w:snapToGrid w:val="0"/>
              <w:jc w:val="center"/>
            </w:pPr>
          </w:p>
        </w:tc>
      </w:tr>
      <w:tr w:rsidR="00140DDB" w:rsidTr="005564F9">
        <w:trPr>
          <w:trHeight w:val="585"/>
        </w:trPr>
        <w:tc>
          <w:tcPr>
            <w:tcW w:w="1398" w:type="dxa"/>
            <w:vMerge/>
            <w:tcBorders>
              <w:top w:val="single" w:sz="4" w:space="0" w:color="auto"/>
              <w:left w:val="single" w:sz="2" w:space="0" w:color="000000"/>
              <w:bottom w:val="single" w:sz="4" w:space="0" w:color="auto"/>
              <w:right w:val="nil"/>
            </w:tcBorders>
            <w:vAlign w:val="center"/>
            <w:hideMark/>
          </w:tcPr>
          <w:p w:rsidR="00140DDB" w:rsidRDefault="00140DDB">
            <w:pPr>
              <w:widowControl/>
              <w:suppressAutoHyphens w:val="0"/>
              <w:rPr>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64</w:t>
            </w:r>
          </w:p>
          <w:p w:rsidR="00140DDB" w:rsidRDefault="00140DDB">
            <w:pPr>
              <w:pStyle w:val="a3"/>
              <w:snapToGrid w:val="0"/>
              <w:jc w:val="center"/>
              <w:rPr>
                <w:rFonts w:ascii="Times New Roman" w:hAnsi="Times New Roman"/>
                <w:lang w:val="tt-RU"/>
              </w:rPr>
            </w:pPr>
            <w:r>
              <w:rPr>
                <w:rFonts w:ascii="Times New Roman" w:hAnsi="Times New Roman"/>
                <w:lang w:val="tt-RU"/>
              </w:rPr>
              <w:t>65</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Татар халык җырлары.</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Татар халык җырлары аша балаларда туган телгә, татар халкына мәхәббәт тәрбияләү.</w:t>
            </w:r>
          </w:p>
        </w:tc>
        <w:tc>
          <w:tcPr>
            <w:tcW w:w="989" w:type="dxa"/>
            <w:tcBorders>
              <w:top w:val="single" w:sz="4" w:space="0" w:color="auto"/>
              <w:left w:val="single" w:sz="2" w:space="0" w:color="000000"/>
              <w:bottom w:val="single" w:sz="4" w:space="0" w:color="auto"/>
              <w:right w:val="single" w:sz="4" w:space="0" w:color="auto"/>
            </w:tcBorders>
            <w:hideMark/>
          </w:tcPr>
          <w:p w:rsidR="00140DDB" w:rsidRDefault="00140DDB">
            <w:pPr>
              <w:pStyle w:val="a3"/>
              <w:snapToGrid w:val="0"/>
              <w:jc w:val="center"/>
              <w:rPr>
                <w:lang w:val="tt-RU"/>
              </w:rPr>
            </w:pPr>
            <w:r>
              <w:rPr>
                <w:lang w:val="tt-RU"/>
              </w:rPr>
              <w:t>2</w:t>
            </w:r>
          </w:p>
        </w:tc>
        <w:tc>
          <w:tcPr>
            <w:tcW w:w="644" w:type="dxa"/>
            <w:tcBorders>
              <w:top w:val="single" w:sz="4" w:space="0" w:color="auto"/>
              <w:left w:val="single" w:sz="4" w:space="0" w:color="auto"/>
              <w:bottom w:val="single" w:sz="4" w:space="0" w:color="auto"/>
              <w:right w:val="single" w:sz="2" w:space="0" w:color="000000"/>
            </w:tcBorders>
          </w:tcPr>
          <w:p w:rsidR="00140DDB" w:rsidRDefault="00140DDB">
            <w:pPr>
              <w:pStyle w:val="a3"/>
              <w:snapToGrid w:val="0"/>
              <w:jc w:val="center"/>
            </w:pPr>
          </w:p>
        </w:tc>
      </w:tr>
      <w:tr w:rsidR="00140DDB" w:rsidTr="005564F9">
        <w:trPr>
          <w:trHeight w:val="105"/>
        </w:trPr>
        <w:tc>
          <w:tcPr>
            <w:tcW w:w="1398" w:type="dxa"/>
            <w:vMerge/>
            <w:tcBorders>
              <w:top w:val="single" w:sz="4" w:space="0" w:color="auto"/>
              <w:left w:val="single" w:sz="2" w:space="0" w:color="000000"/>
              <w:bottom w:val="single" w:sz="4" w:space="0" w:color="auto"/>
              <w:right w:val="nil"/>
            </w:tcBorders>
            <w:vAlign w:val="center"/>
            <w:hideMark/>
          </w:tcPr>
          <w:p w:rsidR="00140DDB" w:rsidRDefault="00140DDB">
            <w:pPr>
              <w:widowControl/>
              <w:suppressAutoHyphens w:val="0"/>
              <w:rPr>
                <w:lang w:val="tt-RU"/>
              </w:rPr>
            </w:pPr>
          </w:p>
        </w:tc>
        <w:tc>
          <w:tcPr>
            <w:tcW w:w="826" w:type="dxa"/>
            <w:tcBorders>
              <w:top w:val="single" w:sz="4" w:space="0" w:color="auto"/>
              <w:left w:val="single" w:sz="2" w:space="0" w:color="000000"/>
              <w:bottom w:val="single" w:sz="4" w:space="0" w:color="auto"/>
              <w:right w:val="nil"/>
            </w:tcBorders>
            <w:hideMark/>
          </w:tcPr>
          <w:p w:rsidR="00140DDB" w:rsidRDefault="00140DDB">
            <w:pPr>
              <w:pStyle w:val="a3"/>
              <w:snapToGrid w:val="0"/>
              <w:jc w:val="center"/>
              <w:rPr>
                <w:rFonts w:ascii="Times New Roman" w:hAnsi="Times New Roman"/>
                <w:lang w:val="tt-RU"/>
              </w:rPr>
            </w:pPr>
            <w:r>
              <w:rPr>
                <w:rFonts w:ascii="Times New Roman" w:hAnsi="Times New Roman"/>
                <w:lang w:val="tt-RU"/>
              </w:rPr>
              <w:t>66.</w:t>
            </w:r>
          </w:p>
        </w:tc>
        <w:tc>
          <w:tcPr>
            <w:tcW w:w="2750"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Йомгаклау дәресе. Без ниләр өйрәндек?</w:t>
            </w:r>
          </w:p>
        </w:tc>
        <w:tc>
          <w:tcPr>
            <w:tcW w:w="4159" w:type="dxa"/>
            <w:tcBorders>
              <w:top w:val="single" w:sz="4" w:space="0" w:color="auto"/>
              <w:left w:val="single" w:sz="2" w:space="0" w:color="000000"/>
              <w:bottom w:val="single" w:sz="4" w:space="0" w:color="auto"/>
              <w:right w:val="nil"/>
            </w:tcBorders>
            <w:hideMark/>
          </w:tcPr>
          <w:p w:rsidR="00140DDB" w:rsidRDefault="00140DDB">
            <w:pPr>
              <w:pStyle w:val="a3"/>
              <w:snapToGrid w:val="0"/>
              <w:rPr>
                <w:rFonts w:ascii="Times New Roman" w:hAnsi="Times New Roman"/>
                <w:lang w:val="tt-RU"/>
              </w:rPr>
            </w:pPr>
            <w:r>
              <w:rPr>
                <w:rFonts w:ascii="Times New Roman" w:hAnsi="Times New Roman"/>
                <w:lang w:val="tt-RU"/>
              </w:rPr>
              <w:t>“Әхлаклылык дәресләрендә “ алган белемнәрен гомумиләштерү.</w:t>
            </w:r>
          </w:p>
        </w:tc>
        <w:tc>
          <w:tcPr>
            <w:tcW w:w="989" w:type="dxa"/>
            <w:tcBorders>
              <w:top w:val="single" w:sz="4" w:space="0" w:color="auto"/>
              <w:left w:val="single" w:sz="2" w:space="0" w:color="000000"/>
              <w:bottom w:val="single" w:sz="4" w:space="0" w:color="auto"/>
              <w:right w:val="single" w:sz="4" w:space="0" w:color="auto"/>
            </w:tcBorders>
            <w:hideMark/>
          </w:tcPr>
          <w:p w:rsidR="00140DDB" w:rsidRDefault="00140DDB">
            <w:pPr>
              <w:pStyle w:val="a3"/>
              <w:snapToGrid w:val="0"/>
              <w:jc w:val="center"/>
              <w:rPr>
                <w:lang w:val="tt-RU"/>
              </w:rPr>
            </w:pPr>
            <w:r>
              <w:rPr>
                <w:lang w:val="tt-RU"/>
              </w:rPr>
              <w:t>1</w:t>
            </w:r>
          </w:p>
        </w:tc>
        <w:tc>
          <w:tcPr>
            <w:tcW w:w="644" w:type="dxa"/>
            <w:tcBorders>
              <w:top w:val="single" w:sz="4" w:space="0" w:color="auto"/>
              <w:left w:val="single" w:sz="4" w:space="0" w:color="auto"/>
              <w:bottom w:val="single" w:sz="4" w:space="0" w:color="auto"/>
              <w:right w:val="single" w:sz="2" w:space="0" w:color="000000"/>
            </w:tcBorders>
          </w:tcPr>
          <w:p w:rsidR="00140DDB" w:rsidRDefault="00140DDB">
            <w:pPr>
              <w:pStyle w:val="a3"/>
              <w:snapToGrid w:val="0"/>
              <w:jc w:val="center"/>
            </w:pPr>
          </w:p>
        </w:tc>
      </w:tr>
    </w:tbl>
    <w:p w:rsidR="00140DDB" w:rsidRDefault="00140DDB" w:rsidP="00140DDB">
      <w:pPr>
        <w:widowControl/>
        <w:suppressAutoHyphens w:val="0"/>
        <w:spacing w:before="100" w:beforeAutospacing="1" w:after="100" w:afterAutospacing="1"/>
        <w:rPr>
          <w:rFonts w:ascii="Times New Roman" w:eastAsia="Times New Roman" w:hAnsi="Times New Roman"/>
          <w:u w:val="single"/>
        </w:rPr>
      </w:pPr>
    </w:p>
    <w:p w:rsidR="005564F9" w:rsidRDefault="005564F9" w:rsidP="00140DDB">
      <w:pPr>
        <w:widowControl/>
        <w:suppressAutoHyphens w:val="0"/>
        <w:spacing w:before="100" w:beforeAutospacing="1" w:after="100" w:afterAutospacing="1"/>
        <w:rPr>
          <w:rFonts w:ascii="Times New Roman" w:eastAsia="Times New Roman" w:hAnsi="Times New Roman"/>
          <w:u w:val="single"/>
          <w:lang w:val="tt-RU"/>
        </w:rPr>
      </w:pPr>
    </w:p>
    <w:p w:rsidR="005564F9" w:rsidRDefault="005564F9" w:rsidP="00140DDB">
      <w:pPr>
        <w:widowControl/>
        <w:suppressAutoHyphens w:val="0"/>
        <w:spacing w:before="100" w:beforeAutospacing="1" w:after="100" w:afterAutospacing="1"/>
        <w:rPr>
          <w:rFonts w:ascii="Times New Roman" w:eastAsia="Times New Roman" w:hAnsi="Times New Roman"/>
          <w:u w:val="single"/>
          <w:lang w:val="tt-RU"/>
        </w:rPr>
      </w:pPr>
    </w:p>
    <w:p w:rsidR="005564F9" w:rsidRDefault="005564F9" w:rsidP="00140DDB">
      <w:pPr>
        <w:widowControl/>
        <w:suppressAutoHyphens w:val="0"/>
        <w:spacing w:before="100" w:beforeAutospacing="1" w:after="100" w:afterAutospacing="1"/>
        <w:rPr>
          <w:rFonts w:ascii="Times New Roman" w:eastAsia="Times New Roman" w:hAnsi="Times New Roman"/>
          <w:u w:val="single"/>
          <w:lang w:val="tt-RU"/>
        </w:rPr>
      </w:pPr>
    </w:p>
    <w:p w:rsidR="00157BA1" w:rsidRDefault="00140DDB" w:rsidP="00B07B64">
      <w:pPr>
        <w:widowControl/>
        <w:suppressAutoHyphens w:val="0"/>
        <w:spacing w:before="100" w:beforeAutospacing="1" w:after="100" w:afterAutospacing="1"/>
        <w:jc w:val="center"/>
        <w:rPr>
          <w:rFonts w:ascii="Times New Roman" w:eastAsia="Times New Roman" w:hAnsi="Times New Roman"/>
          <w:b/>
          <w:u w:val="single"/>
          <w:lang w:val="tt-RU"/>
        </w:rPr>
      </w:pPr>
      <w:r w:rsidRPr="00B07B64">
        <w:rPr>
          <w:rFonts w:ascii="Times New Roman" w:eastAsia="Times New Roman" w:hAnsi="Times New Roman"/>
          <w:b/>
          <w:sz w:val="32"/>
          <w:szCs w:val="32"/>
          <w:u w:val="single"/>
          <w:lang w:val="tt-RU"/>
        </w:rPr>
        <w:t>Кулланылган әдәбият</w:t>
      </w:r>
      <w:r w:rsidRPr="00B07B64">
        <w:rPr>
          <w:rFonts w:ascii="Times New Roman" w:eastAsia="Times New Roman" w:hAnsi="Times New Roman"/>
          <w:b/>
          <w:u w:val="single"/>
          <w:lang w:val="tt-RU"/>
        </w:rPr>
        <w:t>:</w:t>
      </w:r>
    </w:p>
    <w:p w:rsidR="00452B62" w:rsidRPr="00452B62" w:rsidRDefault="00452B62" w:rsidP="00452B62">
      <w:pPr>
        <w:widowControl/>
        <w:suppressAutoHyphens w:val="0"/>
        <w:spacing w:before="100" w:beforeAutospacing="1" w:after="100" w:afterAutospacing="1"/>
        <w:rPr>
          <w:rFonts w:ascii="Times New Roman" w:eastAsia="Times New Roman" w:hAnsi="Times New Roman"/>
          <w:lang w:val="tt-RU"/>
        </w:rPr>
      </w:pPr>
      <w:r>
        <w:rPr>
          <w:rFonts w:ascii="Times New Roman" w:eastAsia="Times New Roman" w:hAnsi="Times New Roman"/>
          <w:lang w:val="tt-RU"/>
        </w:rPr>
        <w:t xml:space="preserve">1.М.Хәсәнова “Риторика дәресләре” </w:t>
      </w:r>
      <w:bookmarkStart w:id="0" w:name="_GoBack"/>
      <w:bookmarkEnd w:id="0"/>
      <w:r>
        <w:rPr>
          <w:rFonts w:ascii="Times New Roman" w:eastAsia="Times New Roman" w:hAnsi="Times New Roman"/>
          <w:lang w:val="tt-RU"/>
        </w:rPr>
        <w:t>Укытучылар өчен методик кулланма.Казан . “Мәгариф”2004</w:t>
      </w:r>
    </w:p>
    <w:p w:rsidR="00140DDB" w:rsidRDefault="00452B62" w:rsidP="00140DDB">
      <w:pPr>
        <w:widowControl/>
        <w:suppressAutoHyphens w:val="0"/>
        <w:spacing w:before="100" w:beforeAutospacing="1" w:after="100" w:afterAutospacing="1"/>
        <w:rPr>
          <w:rFonts w:ascii="Times New Roman" w:eastAsia="Times New Roman" w:hAnsi="Times New Roman"/>
          <w:lang w:val="tt-RU"/>
        </w:rPr>
      </w:pPr>
      <w:r>
        <w:rPr>
          <w:rFonts w:ascii="Times New Roman" w:eastAsia="Times New Roman" w:hAnsi="Times New Roman"/>
          <w:lang w:val="tt-RU"/>
        </w:rPr>
        <w:t>2</w:t>
      </w:r>
      <w:r w:rsidR="00140DDB">
        <w:rPr>
          <w:rFonts w:ascii="Times New Roman" w:eastAsia="Times New Roman" w:hAnsi="Times New Roman"/>
          <w:lang w:val="tt-RU"/>
        </w:rPr>
        <w:t>. М.Х.Хәсәнова “Риторика” дәреслеге ,Казан “Мәгариф” 2004</w:t>
      </w:r>
    </w:p>
    <w:p w:rsidR="00F246F5" w:rsidRDefault="00452B62" w:rsidP="00140DDB">
      <w:pPr>
        <w:widowControl/>
        <w:suppressAutoHyphens w:val="0"/>
        <w:spacing w:before="100" w:beforeAutospacing="1" w:after="100" w:afterAutospacing="1"/>
        <w:rPr>
          <w:rFonts w:ascii="Times New Roman" w:eastAsia="Times New Roman" w:hAnsi="Times New Roman"/>
          <w:lang w:val="tt-RU"/>
        </w:rPr>
      </w:pPr>
      <w:r>
        <w:rPr>
          <w:rFonts w:ascii="Times New Roman" w:eastAsia="Times New Roman" w:hAnsi="Times New Roman"/>
          <w:lang w:val="tt-RU"/>
        </w:rPr>
        <w:t>3.</w:t>
      </w:r>
      <w:r w:rsidR="00157BA1" w:rsidRPr="00157BA1">
        <w:rPr>
          <w:rFonts w:ascii="Times New Roman" w:eastAsia="Times New Roman" w:hAnsi="Times New Roman"/>
          <w:lang w:val="tt-RU"/>
        </w:rPr>
        <w:t xml:space="preserve"> первоклассника. В 2-х ч. – М. Издательский дом. С-инфо; Издательство «Баласс», 2006.</w:t>
      </w:r>
    </w:p>
    <w:p w:rsidR="00F246F5" w:rsidRDefault="00452B62" w:rsidP="00140DDB">
      <w:pPr>
        <w:widowControl/>
        <w:suppressAutoHyphens w:val="0"/>
        <w:spacing w:before="100" w:beforeAutospacing="1" w:after="100" w:afterAutospacing="1"/>
        <w:rPr>
          <w:rFonts w:ascii="Times New Roman" w:eastAsia="Times New Roman" w:hAnsi="Times New Roman"/>
          <w:lang w:val="tt-RU"/>
        </w:rPr>
      </w:pPr>
      <w:r>
        <w:rPr>
          <w:rFonts w:ascii="Times New Roman" w:eastAsia="Times New Roman" w:hAnsi="Times New Roman"/>
          <w:lang w:val="tt-RU"/>
        </w:rPr>
        <w:t>4</w:t>
      </w:r>
      <w:r w:rsidR="00F246F5">
        <w:rPr>
          <w:rFonts w:ascii="Times New Roman" w:eastAsia="Times New Roman" w:hAnsi="Times New Roman"/>
          <w:lang w:val="tt-RU"/>
        </w:rPr>
        <w:t>.В.Кадыйханов “Тәрбияле бала” Ярдәмлек- җыентык .Казан . 2008</w:t>
      </w:r>
    </w:p>
    <w:p w:rsidR="008B19DF" w:rsidRDefault="00452B62" w:rsidP="00140DDB">
      <w:pPr>
        <w:widowControl/>
        <w:suppressAutoHyphens w:val="0"/>
        <w:spacing w:before="100" w:beforeAutospacing="1" w:after="100" w:afterAutospacing="1"/>
        <w:rPr>
          <w:rFonts w:ascii="Times New Roman" w:eastAsia="Times New Roman" w:hAnsi="Times New Roman"/>
          <w:lang w:val="tt-RU"/>
        </w:rPr>
      </w:pPr>
      <w:r>
        <w:rPr>
          <w:rFonts w:ascii="Times New Roman" w:eastAsia="Times New Roman" w:hAnsi="Times New Roman"/>
          <w:lang w:val="tt-RU"/>
        </w:rPr>
        <w:t>5</w:t>
      </w:r>
      <w:r w:rsidR="00F246F5">
        <w:rPr>
          <w:rFonts w:ascii="Times New Roman" w:eastAsia="Times New Roman" w:hAnsi="Times New Roman"/>
          <w:lang w:val="tt-RU"/>
        </w:rPr>
        <w:t>. Л.И.Галиева  “Көч һәм рух тамырлары” Әдәплелек дәресләре.Казн “Мәгариф” 2005</w:t>
      </w:r>
      <w:r w:rsidR="00157BA1">
        <w:rPr>
          <w:rFonts w:ascii="Times New Roman" w:eastAsia="Times New Roman" w:hAnsi="Times New Roman"/>
          <w:lang w:val="tt-RU"/>
        </w:rPr>
        <w:t xml:space="preserve">  </w:t>
      </w:r>
    </w:p>
    <w:p w:rsidR="00140DDB" w:rsidRPr="00F246F5" w:rsidRDefault="00157BA1" w:rsidP="00140DDB">
      <w:pPr>
        <w:widowControl/>
        <w:suppressAutoHyphens w:val="0"/>
        <w:spacing w:before="100" w:beforeAutospacing="1" w:after="100" w:afterAutospacing="1"/>
        <w:rPr>
          <w:rFonts w:ascii="Times New Roman" w:eastAsia="Times New Roman" w:hAnsi="Times New Roman"/>
          <w:u w:val="single"/>
          <w:lang w:val="tt-RU"/>
        </w:rPr>
      </w:pPr>
      <w:r>
        <w:rPr>
          <w:rFonts w:ascii="Times New Roman" w:eastAsia="Times New Roman" w:hAnsi="Times New Roman"/>
          <w:lang w:val="tt-RU"/>
        </w:rPr>
        <w:t xml:space="preserve">   </w:t>
      </w:r>
    </w:p>
    <w:p w:rsidR="00140DDB" w:rsidRDefault="00140DDB" w:rsidP="00140DDB">
      <w:pPr>
        <w:widowControl/>
        <w:suppressAutoHyphens w:val="0"/>
        <w:spacing w:before="100" w:beforeAutospacing="1" w:after="100" w:afterAutospacing="1"/>
        <w:rPr>
          <w:rFonts w:ascii="Times New Roman" w:eastAsia="Times New Roman" w:hAnsi="Times New Roman"/>
          <w:u w:val="single"/>
          <w:lang w:val="tt-RU"/>
        </w:rPr>
      </w:pPr>
    </w:p>
    <w:p w:rsidR="00140DDB" w:rsidRDefault="00140DDB" w:rsidP="00140DDB">
      <w:pPr>
        <w:widowControl/>
        <w:suppressAutoHyphens w:val="0"/>
        <w:spacing w:before="100" w:beforeAutospacing="1" w:after="100" w:afterAutospacing="1"/>
        <w:rPr>
          <w:rFonts w:ascii="Times New Roman" w:eastAsia="Times New Roman" w:hAnsi="Times New Roman"/>
          <w:u w:val="single"/>
          <w:lang w:val="tt-RU"/>
        </w:rPr>
      </w:pPr>
    </w:p>
    <w:p w:rsidR="00140DDB" w:rsidRDefault="00140DDB" w:rsidP="00140DDB">
      <w:pPr>
        <w:widowControl/>
        <w:suppressAutoHyphens w:val="0"/>
        <w:spacing w:before="100" w:beforeAutospacing="1" w:after="100" w:afterAutospacing="1"/>
        <w:rPr>
          <w:rFonts w:ascii="Times New Roman" w:eastAsia="Times New Roman" w:hAnsi="Times New Roman"/>
          <w:u w:val="single"/>
          <w:lang w:val="tt-RU"/>
        </w:rPr>
      </w:pPr>
    </w:p>
    <w:p w:rsidR="00140DDB" w:rsidRDefault="00140DDB" w:rsidP="00140DDB">
      <w:pPr>
        <w:widowControl/>
        <w:suppressAutoHyphens w:val="0"/>
        <w:spacing w:before="100" w:beforeAutospacing="1" w:after="100" w:afterAutospacing="1"/>
        <w:rPr>
          <w:rFonts w:ascii="Times New Roman" w:eastAsia="Times New Roman" w:hAnsi="Times New Roman"/>
          <w:u w:val="single"/>
          <w:lang w:val="tt-RU"/>
        </w:rPr>
      </w:pPr>
    </w:p>
    <w:p w:rsidR="00140DDB" w:rsidRDefault="00140DDB" w:rsidP="00140DDB">
      <w:pPr>
        <w:widowControl/>
        <w:suppressAutoHyphens w:val="0"/>
        <w:spacing w:before="100" w:beforeAutospacing="1" w:after="100" w:afterAutospacing="1"/>
        <w:rPr>
          <w:rFonts w:ascii="Times New Roman" w:eastAsia="Times New Roman" w:hAnsi="Times New Roman"/>
          <w:u w:val="single"/>
          <w:lang w:val="tt-RU"/>
        </w:rPr>
      </w:pPr>
    </w:p>
    <w:p w:rsidR="00140DDB" w:rsidRDefault="00140DDB" w:rsidP="00140DDB">
      <w:pPr>
        <w:widowControl/>
        <w:suppressAutoHyphens w:val="0"/>
        <w:spacing w:before="100" w:beforeAutospacing="1" w:after="100" w:afterAutospacing="1"/>
        <w:rPr>
          <w:rFonts w:ascii="Times New Roman" w:eastAsia="Times New Roman" w:hAnsi="Times New Roman"/>
          <w:u w:val="single"/>
          <w:lang w:val="tt-RU"/>
        </w:rPr>
      </w:pPr>
    </w:p>
    <w:p w:rsidR="00140DDB" w:rsidRDefault="00140DDB" w:rsidP="00140DDB">
      <w:pPr>
        <w:widowControl/>
        <w:suppressAutoHyphens w:val="0"/>
        <w:spacing w:before="100" w:beforeAutospacing="1" w:after="100" w:afterAutospacing="1"/>
        <w:rPr>
          <w:rFonts w:ascii="Times New Roman" w:eastAsia="Times New Roman" w:hAnsi="Times New Roman"/>
          <w:u w:val="single"/>
          <w:lang w:val="tt-RU"/>
        </w:rPr>
      </w:pPr>
    </w:p>
    <w:p w:rsidR="00C9184A" w:rsidRPr="00F246F5" w:rsidRDefault="00C9184A" w:rsidP="00140DDB">
      <w:pPr>
        <w:ind w:left="-1418"/>
        <w:rPr>
          <w:lang w:val="tt-RU"/>
        </w:rPr>
      </w:pPr>
    </w:p>
    <w:sectPr w:rsidR="00C9184A" w:rsidRPr="00F246F5" w:rsidSect="005564F9">
      <w:pgSz w:w="11906" w:h="16838"/>
      <w:pgMar w:top="567" w:right="849" w:bottom="568" w:left="709"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tarSymbol">
    <w:altName w:val="Arial Unicode MS"/>
    <w:charset w:val="CC"/>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00000006"/>
    <w:multiLevelType w:val="multilevel"/>
    <w:tmpl w:val="00000006"/>
    <w:name w:val="WW8Num6"/>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0DDB"/>
    <w:rsid w:val="00055C91"/>
    <w:rsid w:val="00140DDB"/>
    <w:rsid w:val="00157BA1"/>
    <w:rsid w:val="00362707"/>
    <w:rsid w:val="003924E2"/>
    <w:rsid w:val="00452B62"/>
    <w:rsid w:val="005564F9"/>
    <w:rsid w:val="00656424"/>
    <w:rsid w:val="007F44BD"/>
    <w:rsid w:val="008B19DF"/>
    <w:rsid w:val="00A954D6"/>
    <w:rsid w:val="00B07B64"/>
    <w:rsid w:val="00C9184A"/>
    <w:rsid w:val="00F246F5"/>
    <w:rsid w:val="00FB00F3"/>
    <w:rsid w:val="00FC13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DDB"/>
    <w:pPr>
      <w:widowControl w:val="0"/>
      <w:suppressAutoHyphens/>
      <w:spacing w:after="0" w:line="240" w:lineRule="auto"/>
    </w:pPr>
    <w:rPr>
      <w:rFonts w:ascii="Arial" w:eastAsia="Arial Unicode MS"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140DDB"/>
    <w:pPr>
      <w:suppressLineNumbers/>
    </w:pPr>
  </w:style>
  <w:style w:type="paragraph" w:styleId="a4">
    <w:name w:val="Balloon Text"/>
    <w:basedOn w:val="a"/>
    <w:link w:val="a5"/>
    <w:uiPriority w:val="99"/>
    <w:semiHidden/>
    <w:unhideWhenUsed/>
    <w:rsid w:val="003924E2"/>
    <w:rPr>
      <w:rFonts w:ascii="Tahoma" w:hAnsi="Tahoma" w:cs="Tahoma"/>
      <w:sz w:val="16"/>
      <w:szCs w:val="16"/>
    </w:rPr>
  </w:style>
  <w:style w:type="character" w:customStyle="1" w:styleId="a5">
    <w:name w:val="Текст выноски Знак"/>
    <w:basedOn w:val="a0"/>
    <w:link w:val="a4"/>
    <w:uiPriority w:val="99"/>
    <w:semiHidden/>
    <w:rsid w:val="003924E2"/>
    <w:rPr>
      <w:rFonts w:ascii="Tahoma" w:eastAsia="Arial Unicode MS"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DDB"/>
    <w:pPr>
      <w:widowControl w:val="0"/>
      <w:suppressAutoHyphens/>
      <w:spacing w:after="0" w:line="240" w:lineRule="auto"/>
    </w:pPr>
    <w:rPr>
      <w:rFonts w:ascii="Arial" w:eastAsia="Arial Unicode MS"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140DDB"/>
    <w:pPr>
      <w:suppressLineNumbers/>
    </w:pPr>
  </w:style>
</w:styles>
</file>

<file path=word/webSettings.xml><?xml version="1.0" encoding="utf-8"?>
<w:webSettings xmlns:r="http://schemas.openxmlformats.org/officeDocument/2006/relationships" xmlns:w="http://schemas.openxmlformats.org/wordprocessingml/2006/main">
  <w:divs>
    <w:div w:id="119839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363E1-3EA5-4E6F-B44C-188F46B06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1538</Words>
  <Characters>8768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Рафаэль</dc:creator>
  <cp:lastModifiedBy>User 1</cp:lastModifiedBy>
  <cp:revision>4</cp:revision>
  <cp:lastPrinted>2012-01-12T08:22:00Z</cp:lastPrinted>
  <dcterms:created xsi:type="dcterms:W3CDTF">2012-01-12T08:07:00Z</dcterms:created>
  <dcterms:modified xsi:type="dcterms:W3CDTF">2012-01-12T08:23:00Z</dcterms:modified>
</cp:coreProperties>
</file>